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C8E7A" w14:textId="56925733" w:rsidR="0036006B" w:rsidRPr="000E49B2" w:rsidRDefault="0036006B" w:rsidP="00CD364A">
      <w:pPr>
        <w:pStyle w:val="NoSpacing"/>
        <w:spacing w:line="264" w:lineRule="auto"/>
        <w:jc w:val="center"/>
        <w:rPr>
          <w:b/>
        </w:rPr>
      </w:pPr>
      <w:r w:rsidRPr="000E49B2">
        <w:rPr>
          <w:b/>
        </w:rPr>
        <w:t>Kitsap Regional Coordinating Council (KRCC)</w:t>
      </w:r>
    </w:p>
    <w:p w14:paraId="29829CE3" w14:textId="6A5DD275" w:rsidR="0036006B" w:rsidRPr="000E49B2" w:rsidRDefault="00813255" w:rsidP="00CD364A">
      <w:pPr>
        <w:pStyle w:val="NoSpacing"/>
        <w:spacing w:line="264" w:lineRule="auto"/>
        <w:jc w:val="center"/>
        <w:rPr>
          <w:b/>
        </w:rPr>
      </w:pPr>
      <w:r>
        <w:rPr>
          <w:b/>
        </w:rPr>
        <w:t>Draft</w:t>
      </w:r>
      <w:r w:rsidR="0036006B" w:rsidRPr="000E49B2">
        <w:rPr>
          <w:b/>
        </w:rPr>
        <w:t xml:space="preserve"> Board Meeting Summary</w:t>
      </w:r>
    </w:p>
    <w:p w14:paraId="12C97DA5" w14:textId="0300AE70" w:rsidR="0036006B" w:rsidRPr="002B4E8B" w:rsidRDefault="00D020A7" w:rsidP="00CD364A">
      <w:pPr>
        <w:pStyle w:val="NoSpacing"/>
        <w:spacing w:line="264" w:lineRule="auto"/>
        <w:jc w:val="center"/>
      </w:pPr>
      <w:r>
        <w:t>April 3</w:t>
      </w:r>
      <w:r w:rsidR="00D22742">
        <w:t>, 2018</w:t>
      </w:r>
      <w:r w:rsidR="005F38EE">
        <w:t xml:space="preserve"> | 10</w:t>
      </w:r>
      <w:r w:rsidR="0036006B" w:rsidRPr="002B4E8B">
        <w:t>:</w:t>
      </w:r>
      <w:r w:rsidR="005F38EE">
        <w:t>15</w:t>
      </w:r>
      <w:r w:rsidR="0036006B" w:rsidRPr="002B4E8B">
        <w:t xml:space="preserve"> AM –</w:t>
      </w:r>
      <w:r w:rsidR="0036006B">
        <w:t xml:space="preserve"> 12:15</w:t>
      </w:r>
      <w:r w:rsidR="0036006B" w:rsidRPr="002B4E8B">
        <w:t xml:space="preserve"> PM</w:t>
      </w:r>
    </w:p>
    <w:p w14:paraId="56E5D9DD" w14:textId="77777777" w:rsidR="0036006B" w:rsidRPr="002B4E8B" w:rsidRDefault="0036006B" w:rsidP="00CD364A">
      <w:pPr>
        <w:pStyle w:val="NoSpacing"/>
        <w:spacing w:line="264" w:lineRule="auto"/>
        <w:jc w:val="center"/>
      </w:pPr>
      <w:bookmarkStart w:id="0" w:name="_Hlk489463344"/>
      <w:r w:rsidRPr="002B4E8B">
        <w:t>Norm Dicks Government Center, Bremerton, WA</w:t>
      </w:r>
    </w:p>
    <w:p w14:paraId="4AE3D298" w14:textId="7B0AA71B" w:rsidR="0036006B" w:rsidRPr="000D45DC" w:rsidRDefault="00D020A7" w:rsidP="00CD364A">
      <w:pPr>
        <w:pStyle w:val="NoSpacing"/>
        <w:spacing w:line="264" w:lineRule="auto"/>
        <w:jc w:val="center"/>
      </w:pPr>
      <w:r>
        <w:t>Version 4</w:t>
      </w:r>
      <w:r w:rsidR="0059192B">
        <w:t>-</w:t>
      </w:r>
      <w:r w:rsidR="00EE72F7">
        <w:t>26</w:t>
      </w:r>
      <w:r w:rsidR="000E49B2">
        <w:t>-</w:t>
      </w:r>
      <w:r w:rsidR="00D22742">
        <w:t>18</w:t>
      </w:r>
    </w:p>
    <w:p w14:paraId="2112ECDC" w14:textId="77777777" w:rsidR="0036006B" w:rsidRPr="000D45DC" w:rsidRDefault="0036006B" w:rsidP="00CD364A">
      <w:pPr>
        <w:pStyle w:val="NoSpacing"/>
        <w:spacing w:line="264" w:lineRule="auto"/>
        <w:jc w:val="center"/>
      </w:pPr>
    </w:p>
    <w:tbl>
      <w:tblPr>
        <w:tblStyle w:val="TableGrid1"/>
        <w:tblW w:w="5102" w:type="pct"/>
        <w:tblInd w:w="-5" w:type="dxa"/>
        <w:tblLook w:val="04A0" w:firstRow="1" w:lastRow="0" w:firstColumn="1" w:lastColumn="0" w:noHBand="0" w:noVBand="1"/>
      </w:tblPr>
      <w:tblGrid>
        <w:gridCol w:w="6683"/>
        <w:gridCol w:w="1980"/>
        <w:gridCol w:w="1108"/>
      </w:tblGrid>
      <w:tr w:rsidR="0036006B" w:rsidRPr="00D930CD" w14:paraId="47041C07" w14:textId="77777777" w:rsidTr="00BC508C">
        <w:tc>
          <w:tcPr>
            <w:tcW w:w="5000" w:type="pct"/>
            <w:gridSpan w:val="3"/>
            <w:shd w:val="clear" w:color="auto" w:fill="418D8D"/>
          </w:tcPr>
          <w:p w14:paraId="6E156D04" w14:textId="77777777" w:rsidR="0036006B" w:rsidRPr="00D930CD" w:rsidRDefault="0036006B" w:rsidP="00CD364A">
            <w:pPr>
              <w:pStyle w:val="Heading3"/>
              <w:spacing w:before="0" w:after="0" w:line="264" w:lineRule="auto"/>
              <w:outlineLvl w:val="2"/>
              <w:rPr>
                <w:rFonts w:eastAsiaTheme="minorHAnsi"/>
              </w:rPr>
            </w:pPr>
            <w:r w:rsidRPr="00190CB3">
              <w:rPr>
                <w:rFonts w:eastAsiaTheme="minorHAnsi"/>
                <w:color w:val="FFFFFF" w:themeColor="background1"/>
              </w:rPr>
              <w:t>Decisions</w:t>
            </w:r>
          </w:p>
        </w:tc>
      </w:tr>
      <w:tr w:rsidR="0036006B" w:rsidRPr="00D930CD" w14:paraId="65B1809E" w14:textId="77777777" w:rsidTr="00BC508C">
        <w:tc>
          <w:tcPr>
            <w:tcW w:w="5000" w:type="pct"/>
            <w:gridSpan w:val="3"/>
          </w:tcPr>
          <w:p w14:paraId="03B40FD7" w14:textId="3A01240B" w:rsidR="0036006B" w:rsidRPr="0059192B" w:rsidRDefault="0036006B" w:rsidP="00CD364A">
            <w:pPr>
              <w:pStyle w:val="NoSpacing"/>
              <w:spacing w:line="264" w:lineRule="auto"/>
              <w:rPr>
                <w:rFonts w:eastAsiaTheme="minorHAnsi"/>
              </w:rPr>
            </w:pPr>
            <w:r w:rsidRPr="0059192B">
              <w:rPr>
                <w:rFonts w:eastAsiaTheme="minorHAnsi"/>
              </w:rPr>
              <w:t>The KRCC Board</w:t>
            </w:r>
            <w:r w:rsidR="002E5D4C" w:rsidRPr="0059192B">
              <w:rPr>
                <w:rFonts w:eastAsiaTheme="minorHAnsi"/>
              </w:rPr>
              <w:t>:</w:t>
            </w:r>
          </w:p>
          <w:p w14:paraId="41398911" w14:textId="77777777" w:rsidR="007F6318" w:rsidRDefault="00857637" w:rsidP="00CD364A">
            <w:pPr>
              <w:pStyle w:val="NoSpacing"/>
              <w:numPr>
                <w:ilvl w:val="0"/>
                <w:numId w:val="1"/>
              </w:numPr>
              <w:spacing w:line="264" w:lineRule="auto"/>
              <w:rPr>
                <w:rFonts w:eastAsiaTheme="minorHAnsi"/>
              </w:rPr>
            </w:pPr>
            <w:r w:rsidRPr="0059192B">
              <w:rPr>
                <w:rFonts w:eastAsiaTheme="minorHAnsi"/>
              </w:rPr>
              <w:t xml:space="preserve">Approved the </w:t>
            </w:r>
            <w:r w:rsidR="00D8017C">
              <w:rPr>
                <w:rFonts w:eastAsiaTheme="minorHAnsi"/>
              </w:rPr>
              <w:t xml:space="preserve">draft </w:t>
            </w:r>
            <w:r w:rsidR="00D020A7">
              <w:rPr>
                <w:rFonts w:eastAsiaTheme="minorHAnsi"/>
              </w:rPr>
              <w:t>3</w:t>
            </w:r>
            <w:r w:rsidR="009F5032">
              <w:rPr>
                <w:rFonts w:eastAsiaTheme="minorHAnsi"/>
              </w:rPr>
              <w:t>/6</w:t>
            </w:r>
            <w:r w:rsidR="00CA75B3">
              <w:rPr>
                <w:rFonts w:eastAsiaTheme="minorHAnsi"/>
              </w:rPr>
              <w:t>/</w:t>
            </w:r>
            <w:r w:rsidR="009C2959">
              <w:rPr>
                <w:rFonts w:eastAsiaTheme="minorHAnsi"/>
              </w:rPr>
              <w:t>18</w:t>
            </w:r>
            <w:r w:rsidR="00D22742">
              <w:rPr>
                <w:rFonts w:eastAsiaTheme="minorHAnsi"/>
              </w:rPr>
              <w:t xml:space="preserve"> KRCC Board meeting summary as final</w:t>
            </w:r>
            <w:r w:rsidR="00034F27">
              <w:rPr>
                <w:rFonts w:eastAsiaTheme="minorHAnsi"/>
              </w:rPr>
              <w:t xml:space="preserve"> once it is revised to include Commissioner </w:t>
            </w:r>
            <w:proofErr w:type="spellStart"/>
            <w:r w:rsidR="00034F27">
              <w:rPr>
                <w:rFonts w:eastAsiaTheme="minorHAnsi"/>
              </w:rPr>
              <w:t>Strakeljahn</w:t>
            </w:r>
            <w:r w:rsidR="009D6357">
              <w:rPr>
                <w:rFonts w:eastAsiaTheme="minorHAnsi"/>
              </w:rPr>
              <w:t>’</w:t>
            </w:r>
            <w:r w:rsidR="00034F27">
              <w:rPr>
                <w:rFonts w:eastAsiaTheme="minorHAnsi"/>
              </w:rPr>
              <w:t>s</w:t>
            </w:r>
            <w:proofErr w:type="spellEnd"/>
            <w:r w:rsidR="00034F27">
              <w:rPr>
                <w:rFonts w:eastAsiaTheme="minorHAnsi"/>
              </w:rPr>
              <w:t xml:space="preserve"> edit</w:t>
            </w:r>
            <w:r w:rsidR="00C00DB3">
              <w:rPr>
                <w:rFonts w:eastAsiaTheme="minorHAnsi"/>
              </w:rPr>
              <w:t>.</w:t>
            </w:r>
          </w:p>
          <w:p w14:paraId="351D242A" w14:textId="77777777" w:rsidR="000F57B8" w:rsidRDefault="000F57B8" w:rsidP="00CD364A">
            <w:pPr>
              <w:pStyle w:val="NoSpacing"/>
              <w:numPr>
                <w:ilvl w:val="0"/>
                <w:numId w:val="1"/>
              </w:numPr>
              <w:spacing w:line="264" w:lineRule="auto"/>
              <w:rPr>
                <w:rFonts w:eastAsiaTheme="minorHAnsi"/>
              </w:rPr>
            </w:pPr>
            <w:r>
              <w:rPr>
                <w:rFonts w:eastAsiaTheme="minorHAnsi"/>
              </w:rPr>
              <w:t>Approved the Kitsap Countywide Competition Call for Projects and Application.</w:t>
            </w:r>
          </w:p>
          <w:p w14:paraId="2B8D458A" w14:textId="534E9B3A" w:rsidR="000F57B8" w:rsidRPr="00D22742" w:rsidRDefault="000F57B8" w:rsidP="00CD364A">
            <w:pPr>
              <w:pStyle w:val="NoSpacing"/>
              <w:numPr>
                <w:ilvl w:val="0"/>
                <w:numId w:val="1"/>
              </w:numPr>
              <w:spacing w:line="264" w:lineRule="auto"/>
              <w:rPr>
                <w:rFonts w:eastAsiaTheme="minorHAnsi"/>
              </w:rPr>
            </w:pPr>
            <w:r>
              <w:rPr>
                <w:rFonts w:eastAsiaTheme="minorHAnsi"/>
              </w:rPr>
              <w:t xml:space="preserve">Approved the projects to be awarded the returned funds from PSRC. </w:t>
            </w:r>
          </w:p>
        </w:tc>
      </w:tr>
      <w:tr w:rsidR="0036006B" w:rsidRPr="00D930CD" w14:paraId="244CF610" w14:textId="77777777" w:rsidTr="004B129E">
        <w:trPr>
          <w:trHeight w:val="188"/>
        </w:trPr>
        <w:tc>
          <w:tcPr>
            <w:tcW w:w="3420" w:type="pct"/>
            <w:shd w:val="clear" w:color="auto" w:fill="418D8D"/>
            <w:vAlign w:val="center"/>
          </w:tcPr>
          <w:p w14:paraId="65A02428" w14:textId="77777777" w:rsidR="0036006B" w:rsidRPr="00190CB3" w:rsidRDefault="0036006B" w:rsidP="00CD364A">
            <w:pPr>
              <w:pStyle w:val="Heading3"/>
              <w:spacing w:before="0" w:after="0" w:line="264" w:lineRule="auto"/>
              <w:outlineLvl w:val="2"/>
              <w:rPr>
                <w:rFonts w:eastAsiaTheme="minorHAnsi"/>
                <w:color w:val="FFFFFF" w:themeColor="background1"/>
              </w:rPr>
            </w:pPr>
            <w:r w:rsidRPr="00190CB3">
              <w:rPr>
                <w:rFonts w:eastAsiaTheme="minorHAnsi"/>
                <w:color w:val="FFFFFF" w:themeColor="background1"/>
              </w:rPr>
              <w:t>Actions</w:t>
            </w:r>
          </w:p>
        </w:tc>
        <w:tc>
          <w:tcPr>
            <w:tcW w:w="1013" w:type="pct"/>
            <w:shd w:val="clear" w:color="auto" w:fill="418D8D"/>
            <w:vAlign w:val="center"/>
          </w:tcPr>
          <w:p w14:paraId="4B980EE9" w14:textId="77777777" w:rsidR="0036006B" w:rsidRPr="00190CB3" w:rsidRDefault="0036006B" w:rsidP="00CD364A">
            <w:pPr>
              <w:pStyle w:val="Heading3"/>
              <w:spacing w:before="0" w:after="0" w:line="264" w:lineRule="auto"/>
              <w:outlineLvl w:val="2"/>
              <w:rPr>
                <w:rFonts w:eastAsiaTheme="minorHAnsi"/>
                <w:color w:val="FFFFFF" w:themeColor="background1"/>
              </w:rPr>
            </w:pPr>
            <w:r w:rsidRPr="00190CB3">
              <w:rPr>
                <w:rFonts w:eastAsiaTheme="minorHAnsi"/>
                <w:color w:val="FFFFFF" w:themeColor="background1"/>
              </w:rPr>
              <w:t>Who?</w:t>
            </w:r>
          </w:p>
        </w:tc>
        <w:tc>
          <w:tcPr>
            <w:tcW w:w="567" w:type="pct"/>
            <w:shd w:val="clear" w:color="auto" w:fill="418D8D"/>
            <w:vAlign w:val="center"/>
          </w:tcPr>
          <w:p w14:paraId="2380EE91" w14:textId="77777777" w:rsidR="0036006B" w:rsidRPr="00190CB3" w:rsidRDefault="0036006B" w:rsidP="00CD364A">
            <w:pPr>
              <w:pStyle w:val="Heading3"/>
              <w:spacing w:before="0" w:after="0" w:line="264" w:lineRule="auto"/>
              <w:outlineLvl w:val="2"/>
              <w:rPr>
                <w:rFonts w:eastAsiaTheme="minorHAnsi"/>
                <w:color w:val="FFFFFF" w:themeColor="background1"/>
              </w:rPr>
            </w:pPr>
            <w:r w:rsidRPr="00190CB3">
              <w:rPr>
                <w:rFonts w:eastAsiaTheme="minorHAnsi"/>
                <w:color w:val="FFFFFF" w:themeColor="background1"/>
              </w:rPr>
              <w:t>Status</w:t>
            </w:r>
          </w:p>
        </w:tc>
      </w:tr>
      <w:tr w:rsidR="000E17D0" w:rsidRPr="00D930CD" w14:paraId="592E84E3" w14:textId="77777777" w:rsidTr="004B129E">
        <w:tc>
          <w:tcPr>
            <w:tcW w:w="3420" w:type="pct"/>
            <w:shd w:val="clear" w:color="auto" w:fill="auto"/>
            <w:vAlign w:val="center"/>
          </w:tcPr>
          <w:p w14:paraId="0AC16320" w14:textId="26006EDB" w:rsidR="000E17D0" w:rsidRDefault="00034F27" w:rsidP="00CD364A">
            <w:pPr>
              <w:pStyle w:val="NoSpacing"/>
              <w:spacing w:line="264" w:lineRule="auto"/>
            </w:pPr>
            <w:bookmarkStart w:id="1" w:name="_Hlk493139344"/>
            <w:r>
              <w:t>Edit and p</w:t>
            </w:r>
            <w:r w:rsidR="00CB2FFC">
              <w:t>ost the approved</w:t>
            </w:r>
            <w:r w:rsidR="009C2959">
              <w:t xml:space="preserve"> </w:t>
            </w:r>
            <w:r w:rsidR="00D020A7">
              <w:t>3</w:t>
            </w:r>
            <w:r w:rsidR="009F5032">
              <w:t>/6</w:t>
            </w:r>
            <w:r w:rsidR="00CA75B3">
              <w:t xml:space="preserve">/18 </w:t>
            </w:r>
            <w:r w:rsidR="00C00DB3">
              <w:t xml:space="preserve">KRCC </w:t>
            </w:r>
            <w:r w:rsidR="00CB2FFC">
              <w:t>Board meeting summary to the website.</w:t>
            </w:r>
          </w:p>
        </w:tc>
        <w:tc>
          <w:tcPr>
            <w:tcW w:w="1013" w:type="pct"/>
            <w:vAlign w:val="center"/>
          </w:tcPr>
          <w:p w14:paraId="38048157" w14:textId="308E2C5D" w:rsidR="000E17D0" w:rsidRDefault="00CB2FFC" w:rsidP="00CD364A">
            <w:pPr>
              <w:pStyle w:val="NoSpacing"/>
              <w:spacing w:line="264" w:lineRule="auto"/>
              <w:rPr>
                <w:rFonts w:eastAsiaTheme="minorHAnsi"/>
              </w:rPr>
            </w:pPr>
            <w:r>
              <w:rPr>
                <w:rFonts w:eastAsiaTheme="minorHAnsi"/>
              </w:rPr>
              <w:t>KRCC staff</w:t>
            </w:r>
          </w:p>
        </w:tc>
        <w:tc>
          <w:tcPr>
            <w:tcW w:w="567" w:type="pct"/>
            <w:vAlign w:val="center"/>
          </w:tcPr>
          <w:p w14:paraId="1FE2C1B8" w14:textId="12050F0D" w:rsidR="000E17D0" w:rsidRDefault="0040217F" w:rsidP="00CD364A">
            <w:pPr>
              <w:pStyle w:val="NoSpacing"/>
              <w:spacing w:line="264" w:lineRule="auto"/>
              <w:rPr>
                <w:rFonts w:eastAsiaTheme="minorHAnsi"/>
              </w:rPr>
            </w:pPr>
            <w:r>
              <w:rPr>
                <w:rFonts w:eastAsiaTheme="minorHAnsi"/>
              </w:rPr>
              <w:t>Complete</w:t>
            </w:r>
          </w:p>
        </w:tc>
      </w:tr>
      <w:tr w:rsidR="004B129E" w:rsidRPr="00D930CD" w14:paraId="31D8D35D" w14:textId="77777777" w:rsidTr="004B129E">
        <w:tc>
          <w:tcPr>
            <w:tcW w:w="3420" w:type="pct"/>
            <w:shd w:val="clear" w:color="auto" w:fill="auto"/>
            <w:vAlign w:val="center"/>
          </w:tcPr>
          <w:p w14:paraId="30B5F6ED" w14:textId="101A1E54" w:rsidR="004B129E" w:rsidRDefault="00901C78" w:rsidP="00CD364A">
            <w:pPr>
              <w:pStyle w:val="NoSpacing"/>
              <w:spacing w:line="264" w:lineRule="auto"/>
            </w:pPr>
            <w:r>
              <w:t xml:space="preserve">Add broadband expansion, SB 6034, as a potential KRCC Board Retreat agenda item. </w:t>
            </w:r>
          </w:p>
        </w:tc>
        <w:tc>
          <w:tcPr>
            <w:tcW w:w="1013" w:type="pct"/>
            <w:vAlign w:val="center"/>
          </w:tcPr>
          <w:p w14:paraId="4FCEA6A8" w14:textId="550A3E87" w:rsidR="004B129E" w:rsidRDefault="00901C78" w:rsidP="00CD364A">
            <w:pPr>
              <w:pStyle w:val="NoSpacing"/>
              <w:spacing w:line="264" w:lineRule="auto"/>
              <w:rPr>
                <w:rFonts w:eastAsiaTheme="minorHAnsi"/>
              </w:rPr>
            </w:pPr>
            <w:r>
              <w:rPr>
                <w:rFonts w:eastAsiaTheme="minorHAnsi"/>
              </w:rPr>
              <w:t>KRCC staff</w:t>
            </w:r>
          </w:p>
        </w:tc>
        <w:tc>
          <w:tcPr>
            <w:tcW w:w="567" w:type="pct"/>
            <w:vAlign w:val="center"/>
          </w:tcPr>
          <w:p w14:paraId="45DC5C96" w14:textId="6B0D62E5" w:rsidR="004B129E" w:rsidRDefault="00901C78" w:rsidP="00CD364A">
            <w:pPr>
              <w:pStyle w:val="NoSpacing"/>
              <w:spacing w:line="264" w:lineRule="auto"/>
              <w:rPr>
                <w:rFonts w:eastAsiaTheme="minorHAnsi"/>
              </w:rPr>
            </w:pPr>
            <w:r>
              <w:rPr>
                <w:rFonts w:eastAsiaTheme="minorHAnsi"/>
              </w:rPr>
              <w:t xml:space="preserve">Ongoing </w:t>
            </w:r>
          </w:p>
        </w:tc>
      </w:tr>
      <w:tr w:rsidR="00BC508C" w:rsidRPr="00D930CD" w14:paraId="02F9DB62" w14:textId="77777777" w:rsidTr="004B129E">
        <w:tc>
          <w:tcPr>
            <w:tcW w:w="3420" w:type="pct"/>
            <w:shd w:val="clear" w:color="auto" w:fill="auto"/>
            <w:vAlign w:val="center"/>
          </w:tcPr>
          <w:p w14:paraId="79257998" w14:textId="7450F16C" w:rsidR="00BC508C" w:rsidRDefault="00AD5EAD" w:rsidP="00CD364A">
            <w:pPr>
              <w:pStyle w:val="ListParagraph"/>
              <w:spacing w:after="0"/>
              <w:ind w:left="0"/>
            </w:pPr>
            <w:r>
              <w:t>Provide PSRC with the KRCC Board’s recommendation for returned funds.</w:t>
            </w:r>
          </w:p>
        </w:tc>
        <w:tc>
          <w:tcPr>
            <w:tcW w:w="1013" w:type="pct"/>
            <w:vAlign w:val="center"/>
          </w:tcPr>
          <w:p w14:paraId="2DB6C796" w14:textId="5FCD9C25" w:rsidR="00BC508C" w:rsidRDefault="00AD5EAD" w:rsidP="00CD364A">
            <w:pPr>
              <w:pStyle w:val="NoSpacing"/>
              <w:spacing w:line="264" w:lineRule="auto"/>
              <w:rPr>
                <w:rFonts w:eastAsiaTheme="minorHAnsi"/>
              </w:rPr>
            </w:pPr>
            <w:r>
              <w:rPr>
                <w:rFonts w:eastAsiaTheme="minorHAnsi"/>
              </w:rPr>
              <w:t>KRCC staff</w:t>
            </w:r>
          </w:p>
        </w:tc>
        <w:tc>
          <w:tcPr>
            <w:tcW w:w="567" w:type="pct"/>
            <w:vAlign w:val="center"/>
          </w:tcPr>
          <w:p w14:paraId="581399A3" w14:textId="604ABDDC" w:rsidR="00BC508C" w:rsidRDefault="00AD5EAD" w:rsidP="00CD364A">
            <w:pPr>
              <w:pStyle w:val="NoSpacing"/>
              <w:spacing w:line="264" w:lineRule="auto"/>
              <w:rPr>
                <w:rFonts w:eastAsiaTheme="minorHAnsi"/>
              </w:rPr>
            </w:pPr>
            <w:r>
              <w:rPr>
                <w:rFonts w:eastAsiaTheme="minorHAnsi"/>
              </w:rPr>
              <w:t>Complete</w:t>
            </w:r>
          </w:p>
        </w:tc>
      </w:tr>
      <w:tr w:rsidR="0091296D" w:rsidRPr="00D930CD" w14:paraId="6E24EC0A" w14:textId="77777777" w:rsidTr="004B129E">
        <w:tc>
          <w:tcPr>
            <w:tcW w:w="3420" w:type="pct"/>
            <w:shd w:val="clear" w:color="auto" w:fill="auto"/>
            <w:vAlign w:val="center"/>
          </w:tcPr>
          <w:p w14:paraId="275753B9" w14:textId="14F4B21F" w:rsidR="0091296D" w:rsidRDefault="00AD5EAD" w:rsidP="00CD364A">
            <w:pPr>
              <w:pStyle w:val="NoSpacing"/>
              <w:spacing w:line="264" w:lineRule="auto"/>
            </w:pPr>
            <w:r>
              <w:t>Provide PSRC with the approved Kitsap Countywide Competition Call for Projects and Application.</w:t>
            </w:r>
          </w:p>
        </w:tc>
        <w:tc>
          <w:tcPr>
            <w:tcW w:w="1013" w:type="pct"/>
            <w:vAlign w:val="center"/>
          </w:tcPr>
          <w:p w14:paraId="5C33AF41" w14:textId="189F0466" w:rsidR="0091296D" w:rsidRDefault="00AD5EAD" w:rsidP="00CD364A">
            <w:pPr>
              <w:pStyle w:val="NoSpacing"/>
              <w:spacing w:line="264" w:lineRule="auto"/>
              <w:rPr>
                <w:rFonts w:eastAsiaTheme="minorHAnsi"/>
              </w:rPr>
            </w:pPr>
            <w:r>
              <w:rPr>
                <w:rFonts w:eastAsiaTheme="minorHAnsi"/>
              </w:rPr>
              <w:t>KRCC staff</w:t>
            </w:r>
          </w:p>
        </w:tc>
        <w:tc>
          <w:tcPr>
            <w:tcW w:w="567" w:type="pct"/>
            <w:vAlign w:val="center"/>
          </w:tcPr>
          <w:p w14:paraId="45D742A7" w14:textId="27787FF8" w:rsidR="0091296D" w:rsidRDefault="00AD5EAD" w:rsidP="00CD364A">
            <w:pPr>
              <w:pStyle w:val="NoSpacing"/>
              <w:spacing w:line="264" w:lineRule="auto"/>
              <w:rPr>
                <w:rFonts w:eastAsiaTheme="minorHAnsi"/>
              </w:rPr>
            </w:pPr>
            <w:r>
              <w:rPr>
                <w:rFonts w:eastAsiaTheme="minorHAnsi"/>
              </w:rPr>
              <w:t>Complete</w:t>
            </w:r>
          </w:p>
        </w:tc>
      </w:tr>
      <w:tr w:rsidR="000F57B8" w:rsidRPr="00D930CD" w14:paraId="2632C3BA" w14:textId="77777777" w:rsidTr="004B129E">
        <w:tc>
          <w:tcPr>
            <w:tcW w:w="3420" w:type="pct"/>
            <w:shd w:val="clear" w:color="auto" w:fill="auto"/>
            <w:vAlign w:val="center"/>
          </w:tcPr>
          <w:p w14:paraId="4632364A" w14:textId="2FA7A7BF" w:rsidR="000F57B8" w:rsidRDefault="000F57B8" w:rsidP="000F57B8">
            <w:pPr>
              <w:pStyle w:val="NoSpacing"/>
              <w:spacing w:line="264" w:lineRule="auto"/>
            </w:pPr>
            <w:r>
              <w:rPr>
                <w:sz w:val="20"/>
              </w:rPr>
              <w:t>Send a hold to the Board for the KRCC Board Retreat for May 29 while other date options are explored.</w:t>
            </w:r>
          </w:p>
        </w:tc>
        <w:tc>
          <w:tcPr>
            <w:tcW w:w="1013" w:type="pct"/>
            <w:vAlign w:val="center"/>
          </w:tcPr>
          <w:p w14:paraId="0F59952B" w14:textId="6A07ED84" w:rsidR="000F57B8" w:rsidRDefault="000F57B8" w:rsidP="00CD364A">
            <w:pPr>
              <w:pStyle w:val="NoSpacing"/>
              <w:spacing w:line="264" w:lineRule="auto"/>
              <w:rPr>
                <w:rFonts w:eastAsiaTheme="minorHAnsi"/>
              </w:rPr>
            </w:pPr>
            <w:r>
              <w:rPr>
                <w:rFonts w:eastAsiaTheme="minorHAnsi"/>
              </w:rPr>
              <w:t>KRCC staff</w:t>
            </w:r>
          </w:p>
        </w:tc>
        <w:tc>
          <w:tcPr>
            <w:tcW w:w="567" w:type="pct"/>
            <w:vAlign w:val="center"/>
          </w:tcPr>
          <w:p w14:paraId="7ABC55C1" w14:textId="4D2FE38D" w:rsidR="000F57B8" w:rsidRDefault="000F57B8" w:rsidP="00CD364A">
            <w:pPr>
              <w:pStyle w:val="NoSpacing"/>
              <w:spacing w:line="264" w:lineRule="auto"/>
              <w:rPr>
                <w:rFonts w:eastAsiaTheme="minorHAnsi"/>
              </w:rPr>
            </w:pPr>
            <w:r>
              <w:rPr>
                <w:rFonts w:eastAsiaTheme="minorHAnsi"/>
              </w:rPr>
              <w:t>Complete</w:t>
            </w:r>
          </w:p>
        </w:tc>
      </w:tr>
      <w:tr w:rsidR="00F87BEC" w:rsidRPr="00D930CD" w14:paraId="32C2FB33" w14:textId="77777777" w:rsidTr="004B129E">
        <w:tc>
          <w:tcPr>
            <w:tcW w:w="3420" w:type="pct"/>
            <w:shd w:val="clear" w:color="auto" w:fill="auto"/>
            <w:vAlign w:val="center"/>
          </w:tcPr>
          <w:p w14:paraId="4AAE8D55" w14:textId="36449414" w:rsidR="00F87BEC" w:rsidRDefault="00F87BEC" w:rsidP="00F87BEC">
            <w:pPr>
              <w:rPr>
                <w:sz w:val="20"/>
              </w:rPr>
            </w:pPr>
            <w:r>
              <w:rPr>
                <w:sz w:val="20"/>
              </w:rPr>
              <w:t xml:space="preserve">Revise 2018-2019 Work Plan to show that the Regional Centers item is in March, rather than July and that the 2019 Legislative Session takes place in 2019, rather than 2018. </w:t>
            </w:r>
          </w:p>
        </w:tc>
        <w:tc>
          <w:tcPr>
            <w:tcW w:w="1013" w:type="pct"/>
            <w:vAlign w:val="center"/>
          </w:tcPr>
          <w:p w14:paraId="2570C9A7" w14:textId="7119BE04" w:rsidR="00F87BEC" w:rsidRDefault="00F87BEC" w:rsidP="00CD364A">
            <w:pPr>
              <w:pStyle w:val="NoSpacing"/>
              <w:spacing w:line="264" w:lineRule="auto"/>
              <w:rPr>
                <w:rFonts w:eastAsiaTheme="minorHAnsi"/>
              </w:rPr>
            </w:pPr>
            <w:r>
              <w:rPr>
                <w:rFonts w:eastAsiaTheme="minorHAnsi"/>
              </w:rPr>
              <w:t>KRCC staff</w:t>
            </w:r>
          </w:p>
        </w:tc>
        <w:tc>
          <w:tcPr>
            <w:tcW w:w="567" w:type="pct"/>
            <w:vAlign w:val="center"/>
          </w:tcPr>
          <w:p w14:paraId="72F4C1FD" w14:textId="039B8DFA" w:rsidR="00F87BEC" w:rsidRDefault="00F87BEC" w:rsidP="00CD364A">
            <w:pPr>
              <w:pStyle w:val="NoSpacing"/>
              <w:spacing w:line="264" w:lineRule="auto"/>
              <w:rPr>
                <w:rFonts w:eastAsiaTheme="minorHAnsi"/>
              </w:rPr>
            </w:pPr>
            <w:r>
              <w:rPr>
                <w:rFonts w:eastAsiaTheme="minorHAnsi"/>
              </w:rPr>
              <w:t>Complete</w:t>
            </w:r>
          </w:p>
        </w:tc>
      </w:tr>
      <w:tr w:rsidR="00713A59" w:rsidRPr="00D930CD" w14:paraId="54D7902B" w14:textId="77777777" w:rsidTr="004B129E">
        <w:tc>
          <w:tcPr>
            <w:tcW w:w="3420" w:type="pct"/>
            <w:shd w:val="clear" w:color="auto" w:fill="auto"/>
            <w:vAlign w:val="center"/>
          </w:tcPr>
          <w:p w14:paraId="3105395F" w14:textId="64B3F206" w:rsidR="00713A59" w:rsidRDefault="00713A59" w:rsidP="00713A59">
            <w:pPr>
              <w:rPr>
                <w:sz w:val="20"/>
              </w:rPr>
            </w:pPr>
            <w:r>
              <w:rPr>
                <w:sz w:val="20"/>
              </w:rPr>
              <w:t xml:space="preserve">Add discussion on the process for appointing representatives on PSRC Committees and Boards mid-term to the next Executive Committee agenda. </w:t>
            </w:r>
          </w:p>
        </w:tc>
        <w:tc>
          <w:tcPr>
            <w:tcW w:w="1013" w:type="pct"/>
            <w:vAlign w:val="center"/>
          </w:tcPr>
          <w:p w14:paraId="3076B70C" w14:textId="79126E5D" w:rsidR="00713A59" w:rsidRDefault="00B96E94" w:rsidP="00CD364A">
            <w:pPr>
              <w:pStyle w:val="NoSpacing"/>
              <w:spacing w:line="264" w:lineRule="auto"/>
              <w:rPr>
                <w:rFonts w:eastAsiaTheme="minorHAnsi"/>
              </w:rPr>
            </w:pPr>
            <w:r>
              <w:rPr>
                <w:rFonts w:eastAsiaTheme="minorHAnsi"/>
              </w:rPr>
              <w:t>KRCC staff</w:t>
            </w:r>
          </w:p>
        </w:tc>
        <w:tc>
          <w:tcPr>
            <w:tcW w:w="567" w:type="pct"/>
            <w:vAlign w:val="center"/>
          </w:tcPr>
          <w:p w14:paraId="5559106A" w14:textId="5320EC81" w:rsidR="00713A59" w:rsidRDefault="00B96E94" w:rsidP="00CD364A">
            <w:pPr>
              <w:pStyle w:val="NoSpacing"/>
              <w:spacing w:line="264" w:lineRule="auto"/>
              <w:rPr>
                <w:rFonts w:eastAsiaTheme="minorHAnsi"/>
              </w:rPr>
            </w:pPr>
            <w:r>
              <w:rPr>
                <w:rFonts w:eastAsiaTheme="minorHAnsi"/>
              </w:rPr>
              <w:t>Complete</w:t>
            </w:r>
          </w:p>
        </w:tc>
      </w:tr>
      <w:bookmarkEnd w:id="1"/>
    </w:tbl>
    <w:p w14:paraId="2287AE51" w14:textId="77777777" w:rsidR="00994278" w:rsidRPr="00994278" w:rsidRDefault="00994278" w:rsidP="00CD364A">
      <w:pPr>
        <w:pStyle w:val="Heading2"/>
        <w:spacing w:before="0" w:after="0" w:line="264" w:lineRule="auto"/>
        <w:rPr>
          <w:rFonts w:eastAsiaTheme="majorEastAsia"/>
          <w:sz w:val="20"/>
          <w:szCs w:val="20"/>
        </w:rPr>
      </w:pPr>
    </w:p>
    <w:p w14:paraId="36E64B59" w14:textId="035D04A4" w:rsidR="0036006B" w:rsidRPr="006F5B9B" w:rsidRDefault="000E49B2" w:rsidP="00CD364A">
      <w:pPr>
        <w:pStyle w:val="Heading2"/>
        <w:spacing w:before="0" w:after="0" w:line="264" w:lineRule="auto"/>
        <w:rPr>
          <w:rFonts w:eastAsiaTheme="majorEastAsia"/>
          <w:sz w:val="30"/>
          <w:szCs w:val="30"/>
        </w:rPr>
      </w:pPr>
      <w:r>
        <w:rPr>
          <w:rFonts w:eastAsiaTheme="majorEastAsia"/>
          <w:sz w:val="30"/>
          <w:szCs w:val="30"/>
        </w:rPr>
        <w:t xml:space="preserve">1. </w:t>
      </w:r>
      <w:r w:rsidR="0036006B" w:rsidRPr="006F5B9B">
        <w:rPr>
          <w:rFonts w:eastAsiaTheme="majorEastAsia"/>
          <w:sz w:val="30"/>
          <w:szCs w:val="30"/>
        </w:rPr>
        <w:t>welcome and introductions</w:t>
      </w:r>
    </w:p>
    <w:p w14:paraId="3BE5782A" w14:textId="092AE892" w:rsidR="00857637" w:rsidRDefault="00857637" w:rsidP="00CD364A">
      <w:pPr>
        <w:spacing w:line="264" w:lineRule="auto"/>
      </w:pPr>
      <w:r>
        <w:t xml:space="preserve">KRCC Chair </w:t>
      </w:r>
      <w:r w:rsidR="00D22742">
        <w:t>Charlotte Garrido</w:t>
      </w:r>
      <w:r>
        <w:t xml:space="preserve"> welcomed participants to the meeting</w:t>
      </w:r>
      <w:r w:rsidR="00265BD0">
        <w:t xml:space="preserve"> </w:t>
      </w:r>
      <w:r>
        <w:t>(s</w:t>
      </w:r>
      <w:r w:rsidRPr="00953CF2">
        <w:t>ee attachment A for KRCC Board members in attendance and Attachment B for members of the public in attendance</w:t>
      </w:r>
      <w:r>
        <w:t>)</w:t>
      </w:r>
      <w:r w:rsidRPr="00953CF2">
        <w:t>.</w:t>
      </w:r>
      <w:r w:rsidR="00D22742">
        <w:t xml:space="preserve"> </w:t>
      </w:r>
    </w:p>
    <w:p w14:paraId="20DD702A" w14:textId="77777777" w:rsidR="009F50BF" w:rsidRDefault="009F50BF" w:rsidP="00CD364A">
      <w:pPr>
        <w:spacing w:line="264" w:lineRule="auto"/>
      </w:pPr>
    </w:p>
    <w:p w14:paraId="68ACD885" w14:textId="4018906C" w:rsidR="000E17D0" w:rsidRDefault="00611F0D" w:rsidP="00CD364A">
      <w:pPr>
        <w:pStyle w:val="Heading2"/>
        <w:spacing w:before="0" w:after="0" w:line="264" w:lineRule="auto"/>
        <w:rPr>
          <w:rFonts w:eastAsiaTheme="majorEastAsia"/>
          <w:sz w:val="30"/>
          <w:szCs w:val="30"/>
        </w:rPr>
      </w:pPr>
      <w:r>
        <w:rPr>
          <w:rFonts w:eastAsiaTheme="majorEastAsia"/>
          <w:sz w:val="30"/>
          <w:szCs w:val="30"/>
        </w:rPr>
        <w:t>2</w:t>
      </w:r>
      <w:r w:rsidR="0036006B" w:rsidRPr="0097438C">
        <w:rPr>
          <w:rFonts w:eastAsiaTheme="majorEastAsia"/>
          <w:sz w:val="30"/>
          <w:szCs w:val="30"/>
        </w:rPr>
        <w:t xml:space="preserve">. </w:t>
      </w:r>
      <w:r w:rsidR="000E17D0">
        <w:rPr>
          <w:rFonts w:eastAsiaTheme="majorEastAsia"/>
          <w:sz w:val="30"/>
          <w:szCs w:val="30"/>
        </w:rPr>
        <w:t>chair’s comments</w:t>
      </w:r>
    </w:p>
    <w:p w14:paraId="3AFAE8B3" w14:textId="79C050F0" w:rsidR="00034F27" w:rsidRDefault="00034F27" w:rsidP="00CD364A">
      <w:pPr>
        <w:spacing w:line="264" w:lineRule="auto"/>
      </w:pPr>
      <w:r>
        <w:t>Chair Garrido opened the floor to Councilmember S</w:t>
      </w:r>
      <w:r w:rsidR="00901C78">
        <w:t>tern. He provided on update on S</w:t>
      </w:r>
      <w:r>
        <w:t xml:space="preserve">B 6034, which </w:t>
      </w:r>
      <w:r w:rsidR="00901C78">
        <w:t xml:space="preserve">authorizes a public utility in the state of Washington to </w:t>
      </w:r>
      <w:r>
        <w:t xml:space="preserve">offer public broadband </w:t>
      </w:r>
      <w:r w:rsidR="00901C78">
        <w:t xml:space="preserve">in rural areas. Councilmember Stern noted that the </w:t>
      </w:r>
      <w:r>
        <w:t xml:space="preserve">broadband expansion may have an impact on </w:t>
      </w:r>
      <w:r w:rsidR="00901C78">
        <w:t xml:space="preserve">where </w:t>
      </w:r>
      <w:r>
        <w:t>development</w:t>
      </w:r>
      <w:r w:rsidR="00901C78">
        <w:t xml:space="preserve"> is, particularly in rural areas. Additionally, b</w:t>
      </w:r>
      <w:r>
        <w:t xml:space="preserve">roadband </w:t>
      </w:r>
      <w:r w:rsidR="00901C78">
        <w:t xml:space="preserve">expansion </w:t>
      </w:r>
      <w:r>
        <w:t xml:space="preserve">could expand telecommuting options </w:t>
      </w:r>
      <w:r w:rsidR="00901C78">
        <w:t xml:space="preserve">for the workforce and thereby reduce congestion. He requested that this discussion be </w:t>
      </w:r>
      <w:r w:rsidR="009D6357">
        <w:t xml:space="preserve">a potential item for the </w:t>
      </w:r>
      <w:r w:rsidR="00901C78">
        <w:t>KRCC R</w:t>
      </w:r>
      <w:r>
        <w:t>etreat agenda</w:t>
      </w:r>
      <w:r w:rsidR="009D6357">
        <w:t>.</w:t>
      </w:r>
      <w:r w:rsidR="00901C78">
        <w:t xml:space="preserve"> </w:t>
      </w:r>
    </w:p>
    <w:p w14:paraId="1DF10138" w14:textId="77777777" w:rsidR="009F50BF" w:rsidRDefault="009F50BF" w:rsidP="00CD364A">
      <w:pPr>
        <w:spacing w:line="264" w:lineRule="auto"/>
      </w:pPr>
    </w:p>
    <w:p w14:paraId="6D3FAD22" w14:textId="4BCF970A" w:rsidR="0036006B" w:rsidRDefault="000E17D0" w:rsidP="00CD364A">
      <w:pPr>
        <w:pStyle w:val="Heading2"/>
        <w:spacing w:before="0" w:after="0" w:line="264" w:lineRule="auto"/>
        <w:rPr>
          <w:rFonts w:eastAsiaTheme="majorEastAsia"/>
          <w:sz w:val="30"/>
          <w:szCs w:val="30"/>
        </w:rPr>
      </w:pPr>
      <w:r>
        <w:rPr>
          <w:rFonts w:eastAsiaTheme="majorEastAsia"/>
          <w:sz w:val="30"/>
          <w:szCs w:val="30"/>
        </w:rPr>
        <w:lastRenderedPageBreak/>
        <w:t xml:space="preserve">3. </w:t>
      </w:r>
      <w:r w:rsidR="006A5414">
        <w:rPr>
          <w:rFonts w:eastAsiaTheme="majorEastAsia"/>
          <w:sz w:val="30"/>
          <w:szCs w:val="30"/>
        </w:rPr>
        <w:t>consent/action items</w:t>
      </w:r>
    </w:p>
    <w:p w14:paraId="32D8DC96" w14:textId="79F26B1F" w:rsidR="001D6EE0" w:rsidRDefault="00034F27" w:rsidP="00CD364A">
      <w:pPr>
        <w:rPr>
          <w:rFonts w:eastAsiaTheme="majorEastAsia"/>
        </w:rPr>
      </w:pPr>
      <w:r>
        <w:rPr>
          <w:rFonts w:eastAsiaTheme="majorEastAsia"/>
        </w:rPr>
        <w:t>Commissioner</w:t>
      </w:r>
      <w:r w:rsidR="001D6EE0">
        <w:rPr>
          <w:rFonts w:eastAsiaTheme="majorEastAsia"/>
        </w:rPr>
        <w:t xml:space="preserve"> </w:t>
      </w:r>
      <w:proofErr w:type="spellStart"/>
      <w:r w:rsidR="001D6EE0">
        <w:rPr>
          <w:rFonts w:eastAsiaTheme="majorEastAsia"/>
        </w:rPr>
        <w:t>Gelder</w:t>
      </w:r>
      <w:proofErr w:type="spellEnd"/>
      <w:r w:rsidR="00A260F3" w:rsidRPr="00547010">
        <w:rPr>
          <w:rFonts w:eastAsiaTheme="majorEastAsia"/>
        </w:rPr>
        <w:t xml:space="preserve"> moved to approve the </w:t>
      </w:r>
      <w:r w:rsidR="00D020A7">
        <w:rPr>
          <w:rFonts w:eastAsiaTheme="majorEastAsia"/>
        </w:rPr>
        <w:t>3</w:t>
      </w:r>
      <w:r w:rsidR="009F5032">
        <w:rPr>
          <w:rFonts w:eastAsiaTheme="majorEastAsia"/>
        </w:rPr>
        <w:t>/6</w:t>
      </w:r>
      <w:r w:rsidR="00EF3D6D">
        <w:rPr>
          <w:rFonts w:eastAsiaTheme="majorEastAsia"/>
        </w:rPr>
        <w:t>/18</w:t>
      </w:r>
      <w:r w:rsidR="00AB31D6">
        <w:rPr>
          <w:rFonts w:eastAsiaTheme="majorEastAsia"/>
        </w:rPr>
        <w:t xml:space="preserve"> Board meeting summary</w:t>
      </w:r>
      <w:r w:rsidR="001D6EE0">
        <w:rPr>
          <w:rFonts w:eastAsiaTheme="majorEastAsia"/>
        </w:rPr>
        <w:t xml:space="preserve"> after </w:t>
      </w:r>
      <w:r>
        <w:rPr>
          <w:rFonts w:eastAsiaTheme="majorEastAsia"/>
        </w:rPr>
        <w:t xml:space="preserve">being revised to include Commissioner </w:t>
      </w:r>
      <w:proofErr w:type="spellStart"/>
      <w:r>
        <w:rPr>
          <w:rFonts w:eastAsiaTheme="majorEastAsia"/>
        </w:rPr>
        <w:t>Strakeljahn’s</w:t>
      </w:r>
      <w:proofErr w:type="spellEnd"/>
      <w:r>
        <w:rPr>
          <w:rFonts w:eastAsiaTheme="majorEastAsia"/>
        </w:rPr>
        <w:t xml:space="preserve"> edit of striking the last four words of the first paragraph of the summary on packet page 8</w:t>
      </w:r>
      <w:r w:rsidR="00D020A7">
        <w:rPr>
          <w:rFonts w:eastAsiaTheme="majorEastAsia"/>
        </w:rPr>
        <w:t>.</w:t>
      </w:r>
      <w:r>
        <w:rPr>
          <w:rFonts w:eastAsiaTheme="majorEastAsia"/>
        </w:rPr>
        <w:t xml:space="preserve"> Mayor </w:t>
      </w:r>
      <w:proofErr w:type="spellStart"/>
      <w:r w:rsidR="001D6EE0">
        <w:rPr>
          <w:rFonts w:eastAsiaTheme="majorEastAsia"/>
        </w:rPr>
        <w:t>Putaansuu</w:t>
      </w:r>
      <w:proofErr w:type="spellEnd"/>
      <w:r w:rsidR="001D6EE0">
        <w:rPr>
          <w:rFonts w:eastAsiaTheme="majorEastAsia"/>
        </w:rPr>
        <w:t xml:space="preserve"> </w:t>
      </w:r>
      <w:r w:rsidR="00183254">
        <w:rPr>
          <w:rFonts w:eastAsiaTheme="majorEastAsia"/>
        </w:rPr>
        <w:t>seconded, a</w:t>
      </w:r>
      <w:r w:rsidR="00A260F3" w:rsidRPr="00547010">
        <w:rPr>
          <w:rFonts w:eastAsiaTheme="majorEastAsia"/>
        </w:rPr>
        <w:t>nd</w:t>
      </w:r>
      <w:r w:rsidR="00A260F3">
        <w:rPr>
          <w:rFonts w:eastAsiaTheme="majorEastAsia"/>
        </w:rPr>
        <w:t xml:space="preserve"> the motion carried wi</w:t>
      </w:r>
      <w:r w:rsidR="00511732">
        <w:rPr>
          <w:rFonts w:eastAsiaTheme="majorEastAsia"/>
        </w:rPr>
        <w:t>thout abstention or opposition</w:t>
      </w:r>
      <w:r w:rsidR="00AB31D6">
        <w:rPr>
          <w:rFonts w:eastAsiaTheme="majorEastAsia"/>
        </w:rPr>
        <w:t xml:space="preserve">. </w:t>
      </w:r>
      <w:r w:rsidR="001D6EE0">
        <w:rPr>
          <w:rFonts w:eastAsiaTheme="majorEastAsia"/>
        </w:rPr>
        <w:t xml:space="preserve"> </w:t>
      </w:r>
    </w:p>
    <w:p w14:paraId="6A24B999" w14:textId="77777777" w:rsidR="009F50BF" w:rsidRDefault="009F50BF" w:rsidP="00CD364A">
      <w:pPr>
        <w:rPr>
          <w:rFonts w:eastAsiaTheme="majorEastAsia"/>
        </w:rPr>
      </w:pPr>
    </w:p>
    <w:p w14:paraId="4E4074ED" w14:textId="27F937D2" w:rsidR="006A33E9" w:rsidRPr="009F5032" w:rsidRDefault="000E17D0" w:rsidP="00CD364A">
      <w:pPr>
        <w:pStyle w:val="Heading2"/>
        <w:spacing w:before="0" w:after="0" w:line="264" w:lineRule="auto"/>
        <w:rPr>
          <w:rFonts w:eastAsiaTheme="minorHAnsi"/>
          <w:sz w:val="30"/>
          <w:szCs w:val="30"/>
        </w:rPr>
      </w:pPr>
      <w:r>
        <w:rPr>
          <w:rFonts w:eastAsiaTheme="minorHAnsi"/>
          <w:sz w:val="30"/>
          <w:szCs w:val="30"/>
        </w:rPr>
        <w:t>4</w:t>
      </w:r>
      <w:r w:rsidR="0036006B">
        <w:rPr>
          <w:rFonts w:eastAsiaTheme="minorHAnsi"/>
          <w:sz w:val="30"/>
          <w:szCs w:val="30"/>
        </w:rPr>
        <w:t xml:space="preserve">. </w:t>
      </w:r>
      <w:r w:rsidR="009F5032">
        <w:rPr>
          <w:rFonts w:eastAsiaTheme="minorHAnsi"/>
          <w:sz w:val="30"/>
          <w:szCs w:val="30"/>
        </w:rPr>
        <w:t>presentation/discussion</w:t>
      </w:r>
    </w:p>
    <w:p w14:paraId="1FB55446" w14:textId="6D472F71" w:rsidR="006A33E9" w:rsidRDefault="00944061" w:rsidP="00CD364A">
      <w:pPr>
        <w:rPr>
          <w:rFonts w:ascii="Franklin Gothic Demi" w:hAnsi="Franklin Gothic Demi"/>
          <w:sz w:val="20"/>
        </w:rPr>
      </w:pPr>
      <w:r>
        <w:rPr>
          <w:rFonts w:ascii="Franklin Gothic Demi" w:hAnsi="Franklin Gothic Demi"/>
          <w:sz w:val="20"/>
        </w:rPr>
        <w:t>Approve the Countywide Competition Call for Projects</w:t>
      </w:r>
      <w:r w:rsidR="009F5032">
        <w:rPr>
          <w:rFonts w:ascii="Franklin Gothic Demi" w:hAnsi="Franklin Gothic Demi"/>
          <w:sz w:val="20"/>
        </w:rPr>
        <w:t>.</w:t>
      </w:r>
      <w:r w:rsidR="006A33E9">
        <w:rPr>
          <w:rFonts w:ascii="Franklin Gothic Demi" w:hAnsi="Franklin Gothic Demi"/>
          <w:sz w:val="20"/>
        </w:rPr>
        <w:t xml:space="preserve"> </w:t>
      </w:r>
    </w:p>
    <w:p w14:paraId="6290A4C0" w14:textId="09C57C36" w:rsidR="001C288A" w:rsidRPr="009D6357" w:rsidRDefault="009D6357" w:rsidP="00CD364A">
      <w:pPr>
        <w:rPr>
          <w:sz w:val="20"/>
        </w:rPr>
      </w:pPr>
      <w:r w:rsidRPr="009D6357">
        <w:rPr>
          <w:sz w:val="20"/>
        </w:rPr>
        <w:t xml:space="preserve">The Call for Projects document outlines the programming process </w:t>
      </w:r>
      <w:r>
        <w:rPr>
          <w:sz w:val="20"/>
        </w:rPr>
        <w:t xml:space="preserve">for the Countywide Competition. </w:t>
      </w:r>
      <w:r w:rsidR="00034F27">
        <w:t xml:space="preserve">Commissioner </w:t>
      </w:r>
      <w:proofErr w:type="spellStart"/>
      <w:r w:rsidR="00034F27">
        <w:t>Strakeljahn</w:t>
      </w:r>
      <w:proofErr w:type="spellEnd"/>
      <w:r w:rsidR="00034F27">
        <w:t xml:space="preserve"> moved to approve the Countywide Competition Call for Project. Commissioner </w:t>
      </w:r>
      <w:proofErr w:type="spellStart"/>
      <w:r w:rsidR="00034F27">
        <w:t>Gelder</w:t>
      </w:r>
      <w:proofErr w:type="spellEnd"/>
      <w:r w:rsidR="00034F27">
        <w:t xml:space="preserve"> seconded, and the motion carried without abstention or opposition. </w:t>
      </w:r>
    </w:p>
    <w:p w14:paraId="3DFCAAE2" w14:textId="77777777" w:rsidR="006A33E9" w:rsidRDefault="006A33E9" w:rsidP="00CD364A"/>
    <w:p w14:paraId="5FFEB1F7" w14:textId="30621E43" w:rsidR="0091296D" w:rsidRDefault="00944061" w:rsidP="00CD364A">
      <w:pPr>
        <w:rPr>
          <w:b/>
        </w:rPr>
      </w:pPr>
      <w:r>
        <w:rPr>
          <w:b/>
        </w:rPr>
        <w:t>Approve the Countywide Competition Application</w:t>
      </w:r>
      <w:r w:rsidR="009F5032" w:rsidRPr="00480CDC">
        <w:rPr>
          <w:b/>
        </w:rPr>
        <w:t>.</w:t>
      </w:r>
      <w:r w:rsidR="00AF6B86" w:rsidRPr="00480CDC">
        <w:rPr>
          <w:b/>
        </w:rPr>
        <w:t xml:space="preserve"> </w:t>
      </w:r>
    </w:p>
    <w:p w14:paraId="085EE4FB" w14:textId="2AD91E8D" w:rsidR="00034F27" w:rsidRPr="001D6EE0" w:rsidRDefault="009D6357" w:rsidP="00CD364A">
      <w:r>
        <w:t xml:space="preserve">Project sponsors will complete the application online for submitting their Countywide Competition Projects. </w:t>
      </w:r>
      <w:r w:rsidR="00034F27">
        <w:t xml:space="preserve">Councilmember Ashby moved to approve the Countywide Competition </w:t>
      </w:r>
      <w:r>
        <w:t>Application</w:t>
      </w:r>
      <w:r w:rsidR="00034F27">
        <w:t xml:space="preserve">. Mayor Erickson seconded, and the motion carried without abstention or opposition. </w:t>
      </w:r>
    </w:p>
    <w:p w14:paraId="6404885C" w14:textId="77777777" w:rsidR="00034F27" w:rsidRPr="001D6EE0" w:rsidRDefault="00034F27" w:rsidP="00CD364A"/>
    <w:p w14:paraId="65E955E8" w14:textId="44D9DF7A" w:rsidR="00944061" w:rsidRDefault="00944061" w:rsidP="00CD364A">
      <w:pPr>
        <w:rPr>
          <w:b/>
        </w:rPr>
      </w:pPr>
      <w:proofErr w:type="gramStart"/>
      <w:r>
        <w:rPr>
          <w:b/>
        </w:rPr>
        <w:t>Presentations and approval of Regional Competition Projects.</w:t>
      </w:r>
      <w:proofErr w:type="gramEnd"/>
      <w:r>
        <w:rPr>
          <w:b/>
        </w:rPr>
        <w:t xml:space="preserve"> </w:t>
      </w:r>
    </w:p>
    <w:p w14:paraId="4622FF1C" w14:textId="7467C5DD" w:rsidR="00AD5EAD" w:rsidRDefault="009D6357" w:rsidP="00AD5EAD">
      <w:pPr>
        <w:pStyle w:val="ListParagraph"/>
        <w:spacing w:after="0"/>
        <w:ind w:left="0"/>
        <w:rPr>
          <w:sz w:val="20"/>
        </w:rPr>
      </w:pPr>
      <w:r>
        <w:rPr>
          <w:sz w:val="20"/>
        </w:rPr>
        <w:t>P</w:t>
      </w:r>
      <w:r w:rsidRPr="009D6357">
        <w:rPr>
          <w:sz w:val="20"/>
        </w:rPr>
        <w:t>roject spon</w:t>
      </w:r>
      <w:r>
        <w:rPr>
          <w:sz w:val="20"/>
        </w:rPr>
        <w:t xml:space="preserve">sors gave brief presentations of </w:t>
      </w:r>
      <w:r w:rsidRPr="009D6357">
        <w:rPr>
          <w:sz w:val="20"/>
        </w:rPr>
        <w:t xml:space="preserve">their Regional Competition Projects. </w:t>
      </w:r>
      <w:r w:rsidR="00AD5EAD">
        <w:rPr>
          <w:sz w:val="20"/>
        </w:rPr>
        <w:t>KRCC staff provided definitions of the following acronyms used in the presentations.</w:t>
      </w:r>
    </w:p>
    <w:p w14:paraId="47A1B215" w14:textId="519FFD02" w:rsidR="00AD5EAD" w:rsidRDefault="00AD5EAD" w:rsidP="00AD5EAD">
      <w:pPr>
        <w:pStyle w:val="ListParagraph"/>
        <w:spacing w:after="0"/>
        <w:ind w:left="0"/>
        <w:rPr>
          <w:sz w:val="20"/>
        </w:rPr>
      </w:pPr>
      <w:r>
        <w:rPr>
          <w:sz w:val="20"/>
        </w:rPr>
        <w:t>TIPs – Transportation Improvement Programs</w:t>
      </w:r>
    </w:p>
    <w:p w14:paraId="2139B276" w14:textId="24362212" w:rsidR="00AD5EAD" w:rsidRDefault="00AD5EAD" w:rsidP="00AD5EAD">
      <w:pPr>
        <w:pStyle w:val="ListParagraph"/>
        <w:spacing w:after="0"/>
        <w:ind w:left="0"/>
        <w:rPr>
          <w:sz w:val="20"/>
        </w:rPr>
      </w:pPr>
      <w:r>
        <w:rPr>
          <w:sz w:val="20"/>
        </w:rPr>
        <w:t>L</w:t>
      </w:r>
      <w:r w:rsidR="00910E60">
        <w:rPr>
          <w:sz w:val="20"/>
        </w:rPr>
        <w:t>O</w:t>
      </w:r>
      <w:r>
        <w:rPr>
          <w:sz w:val="20"/>
        </w:rPr>
        <w:t xml:space="preserve">S </w:t>
      </w:r>
      <w:r w:rsidR="00910E60">
        <w:rPr>
          <w:sz w:val="20"/>
        </w:rPr>
        <w:t>–</w:t>
      </w:r>
      <w:r>
        <w:rPr>
          <w:sz w:val="20"/>
        </w:rPr>
        <w:t xml:space="preserve"> </w:t>
      </w:r>
      <w:r w:rsidR="00910E60">
        <w:rPr>
          <w:sz w:val="20"/>
        </w:rPr>
        <w:t xml:space="preserve">Level of </w:t>
      </w:r>
      <w:r w:rsidR="00EE72F7">
        <w:rPr>
          <w:sz w:val="20"/>
        </w:rPr>
        <w:t>Service</w:t>
      </w:r>
    </w:p>
    <w:p w14:paraId="3D8022BF" w14:textId="2DA967A2" w:rsidR="00AD5EAD" w:rsidRDefault="00AD5EAD" w:rsidP="00AD5EAD">
      <w:pPr>
        <w:pStyle w:val="ListParagraph"/>
        <w:spacing w:after="0"/>
        <w:ind w:left="0"/>
        <w:rPr>
          <w:sz w:val="20"/>
        </w:rPr>
      </w:pPr>
      <w:r>
        <w:rPr>
          <w:sz w:val="20"/>
        </w:rPr>
        <w:t>STP – Surface Transportation Program</w:t>
      </w:r>
    </w:p>
    <w:p w14:paraId="77C1D6F8" w14:textId="49963C66" w:rsidR="00AD5EAD" w:rsidRDefault="00AD5EAD" w:rsidP="00AD5EAD">
      <w:pPr>
        <w:pStyle w:val="ListParagraph"/>
        <w:spacing w:after="0"/>
        <w:ind w:left="0"/>
        <w:rPr>
          <w:sz w:val="20"/>
        </w:rPr>
      </w:pPr>
      <w:r>
        <w:rPr>
          <w:sz w:val="20"/>
        </w:rPr>
        <w:t>PE – Preliminary Engineering</w:t>
      </w:r>
    </w:p>
    <w:p w14:paraId="6260E346" w14:textId="02D2FBCB" w:rsidR="00AD5EAD" w:rsidRDefault="00AD5EAD" w:rsidP="00AD5EAD">
      <w:pPr>
        <w:pStyle w:val="ListParagraph"/>
        <w:spacing w:after="0"/>
        <w:ind w:left="0"/>
        <w:rPr>
          <w:sz w:val="20"/>
        </w:rPr>
      </w:pPr>
      <w:r>
        <w:rPr>
          <w:sz w:val="20"/>
        </w:rPr>
        <w:t xml:space="preserve">UGA – Urban Growth Area </w:t>
      </w:r>
    </w:p>
    <w:p w14:paraId="39FBE5F2" w14:textId="45584FA3" w:rsidR="00AD5EAD" w:rsidRDefault="00AD5EAD" w:rsidP="00AD5EAD">
      <w:pPr>
        <w:pStyle w:val="ListParagraph"/>
        <w:spacing w:after="0"/>
        <w:ind w:left="0"/>
        <w:rPr>
          <w:sz w:val="20"/>
        </w:rPr>
      </w:pPr>
      <w:r>
        <w:rPr>
          <w:sz w:val="20"/>
        </w:rPr>
        <w:t>WSDOT – Washington State Department of Transportation</w:t>
      </w:r>
    </w:p>
    <w:p w14:paraId="0FB155E0" w14:textId="77777777" w:rsidR="00AD5EAD" w:rsidRDefault="00AD5EAD" w:rsidP="00AD5EAD">
      <w:pPr>
        <w:pStyle w:val="ListParagraph"/>
        <w:spacing w:after="0"/>
        <w:ind w:left="0"/>
        <w:rPr>
          <w:sz w:val="20"/>
        </w:rPr>
      </w:pPr>
      <w:r>
        <w:rPr>
          <w:sz w:val="20"/>
        </w:rPr>
        <w:t>BRT – Bus Rapid Transit</w:t>
      </w:r>
    </w:p>
    <w:p w14:paraId="2A5CA09C" w14:textId="0B37EE72" w:rsidR="00E117FE" w:rsidRPr="009D6357" w:rsidRDefault="00E117FE" w:rsidP="00CD364A">
      <w:pPr>
        <w:rPr>
          <w:color w:val="0000FF"/>
          <w:sz w:val="20"/>
        </w:rPr>
      </w:pPr>
    </w:p>
    <w:p w14:paraId="76210AEB" w14:textId="6CAA6989" w:rsidR="009D6357" w:rsidRPr="00653686" w:rsidRDefault="00653686" w:rsidP="00CD364A">
      <w:pPr>
        <w:rPr>
          <w:rStyle w:val="Hyperlink"/>
          <w:sz w:val="20"/>
        </w:rPr>
      </w:pPr>
      <w:r>
        <w:rPr>
          <w:color w:val="0000FF"/>
          <w:sz w:val="20"/>
          <w:u w:val="single"/>
        </w:rPr>
        <w:fldChar w:fldCharType="begin"/>
      </w:r>
      <w:r>
        <w:rPr>
          <w:color w:val="0000FF"/>
          <w:sz w:val="20"/>
          <w:u w:val="single"/>
        </w:rPr>
        <w:instrText xml:space="preserve"> HYPERLINK "http://www.triangleassociates.com/wp-content/uploads/2018/04/Presentation-Bremerton-Washington-11th-Improvements-Project-updated.pdf" </w:instrText>
      </w:r>
      <w:r>
        <w:rPr>
          <w:color w:val="0000FF"/>
          <w:sz w:val="20"/>
          <w:u w:val="single"/>
        </w:rPr>
        <w:fldChar w:fldCharType="separate"/>
      </w:r>
    </w:p>
    <w:p w14:paraId="090C0255" w14:textId="0A78F5F3" w:rsidR="00944061" w:rsidRDefault="00944061" w:rsidP="00CD364A">
      <w:pPr>
        <w:rPr>
          <w:color w:val="0000FF"/>
          <w:sz w:val="20"/>
          <w:u w:val="single"/>
        </w:rPr>
      </w:pPr>
      <w:r w:rsidRPr="00653686">
        <w:rPr>
          <w:rStyle w:val="Hyperlink"/>
          <w:sz w:val="20"/>
        </w:rPr>
        <w:t>Bremerton: Washington and 11</w:t>
      </w:r>
      <w:r w:rsidRPr="00653686">
        <w:rPr>
          <w:rStyle w:val="Hyperlink"/>
          <w:sz w:val="20"/>
          <w:vertAlign w:val="superscript"/>
        </w:rPr>
        <w:t>th</w:t>
      </w:r>
      <w:r w:rsidRPr="00653686">
        <w:rPr>
          <w:rStyle w:val="Hyperlink"/>
          <w:sz w:val="20"/>
        </w:rPr>
        <w:t xml:space="preserve"> Improvements</w:t>
      </w:r>
      <w:r w:rsidR="00653686">
        <w:rPr>
          <w:color w:val="0000FF"/>
          <w:sz w:val="20"/>
          <w:u w:val="single"/>
        </w:rPr>
        <w:fldChar w:fldCharType="end"/>
      </w:r>
    </w:p>
    <w:p w14:paraId="2CAF416D" w14:textId="77777777" w:rsidR="00CD364A" w:rsidRDefault="00AA169D" w:rsidP="00CD364A">
      <w:r>
        <w:t>Bremerton is r</w:t>
      </w:r>
      <w:r w:rsidR="00CA1F65" w:rsidRPr="009D6357">
        <w:t>equesting $4.2M</w:t>
      </w:r>
      <w:r w:rsidR="009D6357">
        <w:t xml:space="preserve"> for design and construction</w:t>
      </w:r>
      <w:r w:rsidR="00CD364A">
        <w:t>. See the presentation for project details. The Board had the following comments and questions.</w:t>
      </w:r>
    </w:p>
    <w:p w14:paraId="407EA681" w14:textId="77777777" w:rsidR="00CD364A" w:rsidRDefault="00AA169D" w:rsidP="00CD364A">
      <w:pPr>
        <w:pStyle w:val="ListParagraph"/>
        <w:numPr>
          <w:ilvl w:val="0"/>
          <w:numId w:val="1"/>
        </w:numPr>
        <w:spacing w:after="0"/>
      </w:pPr>
      <w:r>
        <w:t xml:space="preserve">Commissioner </w:t>
      </w:r>
      <w:proofErr w:type="spellStart"/>
      <w:r w:rsidR="00CA1F65" w:rsidRPr="009D6357">
        <w:t>Gelder</w:t>
      </w:r>
      <w:proofErr w:type="spellEnd"/>
      <w:r w:rsidR="00CA1F65" w:rsidRPr="009D6357">
        <w:t xml:space="preserve"> clarif</w:t>
      </w:r>
      <w:r>
        <w:t>ied</w:t>
      </w:r>
      <w:r w:rsidR="00CA1F65" w:rsidRPr="009D6357">
        <w:t xml:space="preserve"> the </w:t>
      </w:r>
      <w:r>
        <w:t xml:space="preserve">names of the </w:t>
      </w:r>
      <w:r w:rsidR="00CA1F65" w:rsidRPr="009D6357">
        <w:t>streets that access the round</w:t>
      </w:r>
      <w:r>
        <w:t>a</w:t>
      </w:r>
      <w:r w:rsidR="00CD364A">
        <w:t>bout.</w:t>
      </w:r>
    </w:p>
    <w:p w14:paraId="389CCEBB" w14:textId="77777777" w:rsidR="00CD364A" w:rsidRDefault="00AA169D" w:rsidP="00CD364A">
      <w:pPr>
        <w:pStyle w:val="ListParagraph"/>
        <w:numPr>
          <w:ilvl w:val="0"/>
          <w:numId w:val="1"/>
        </w:numPr>
        <w:spacing w:after="0"/>
      </w:pPr>
      <w:r>
        <w:t xml:space="preserve">Chairman Forsman inquired about the environmental process required for the project. Project sponsor Thomas Knuckey responded that the project will go through the NEPA process and require a shoreline permit. </w:t>
      </w:r>
    </w:p>
    <w:p w14:paraId="1874E90E" w14:textId="72B3A835" w:rsidR="00CA1F65" w:rsidRPr="009D6357" w:rsidRDefault="00AA169D" w:rsidP="00CD364A">
      <w:pPr>
        <w:pStyle w:val="ListParagraph"/>
        <w:numPr>
          <w:ilvl w:val="0"/>
          <w:numId w:val="1"/>
        </w:numPr>
        <w:spacing w:after="0"/>
      </w:pPr>
      <w:r>
        <w:t xml:space="preserve">Commissioner </w:t>
      </w:r>
      <w:proofErr w:type="spellStart"/>
      <w:r>
        <w:t>Strakeljahn</w:t>
      </w:r>
      <w:proofErr w:type="spellEnd"/>
      <w:r>
        <w:t xml:space="preserve"> inquired about</w:t>
      </w:r>
      <w:r w:rsidR="00CA1F65" w:rsidRPr="009D6357">
        <w:t xml:space="preserve"> </w:t>
      </w:r>
      <w:r>
        <w:t xml:space="preserve">the </w:t>
      </w:r>
      <w:r w:rsidR="00CA1F65" w:rsidRPr="009D6357">
        <w:t xml:space="preserve">anticipated time length </w:t>
      </w:r>
      <w:r>
        <w:t xml:space="preserve">for the scope of the project. Tom Knuckey responded that the project will be in the </w:t>
      </w:r>
      <w:r w:rsidR="00CA1F65" w:rsidRPr="009D6357">
        <w:t xml:space="preserve">design </w:t>
      </w:r>
      <w:r>
        <w:t>phase in 2021 and the</w:t>
      </w:r>
      <w:r w:rsidR="00CA1F65" w:rsidRPr="009D6357">
        <w:t xml:space="preserve"> construction </w:t>
      </w:r>
      <w:r>
        <w:t xml:space="preserve">phase in </w:t>
      </w:r>
      <w:r w:rsidR="00CA1F65" w:rsidRPr="009D6357">
        <w:t>2022</w:t>
      </w:r>
      <w:r>
        <w:t>.</w:t>
      </w:r>
    </w:p>
    <w:p w14:paraId="6CE8D251" w14:textId="77777777" w:rsidR="001D6EE0" w:rsidRPr="00CD364A" w:rsidRDefault="001D6EE0" w:rsidP="00CD364A">
      <w:pPr>
        <w:rPr>
          <w:color w:val="0000FF"/>
          <w:szCs w:val="22"/>
          <w:u w:val="single"/>
        </w:rPr>
      </w:pPr>
    </w:p>
    <w:p w14:paraId="3057E574" w14:textId="05683A47" w:rsidR="00AA169D" w:rsidRPr="00CD364A" w:rsidRDefault="00EE72F7" w:rsidP="00CD364A">
      <w:pPr>
        <w:rPr>
          <w:color w:val="0000FF"/>
          <w:szCs w:val="22"/>
          <w:u w:val="single"/>
        </w:rPr>
      </w:pPr>
      <w:hyperlink r:id="rId9" w:history="1">
        <w:r w:rsidR="00944061" w:rsidRPr="00653686">
          <w:rPr>
            <w:rStyle w:val="Hyperlink"/>
            <w:szCs w:val="22"/>
          </w:rPr>
          <w:t xml:space="preserve">Kitsap County: Ridgetop – </w:t>
        </w:r>
        <w:proofErr w:type="spellStart"/>
        <w:r w:rsidR="00944061" w:rsidRPr="00653686">
          <w:rPr>
            <w:rStyle w:val="Hyperlink"/>
            <w:szCs w:val="22"/>
          </w:rPr>
          <w:t>Mickelberry</w:t>
        </w:r>
        <w:proofErr w:type="spellEnd"/>
        <w:r w:rsidR="00944061" w:rsidRPr="00653686">
          <w:rPr>
            <w:rStyle w:val="Hyperlink"/>
            <w:szCs w:val="22"/>
          </w:rPr>
          <w:t xml:space="preserve"> to </w:t>
        </w:r>
        <w:proofErr w:type="spellStart"/>
        <w:r w:rsidR="00944061" w:rsidRPr="00653686">
          <w:rPr>
            <w:rStyle w:val="Hyperlink"/>
            <w:szCs w:val="22"/>
          </w:rPr>
          <w:t>Myhre</w:t>
        </w:r>
        <w:proofErr w:type="spellEnd"/>
        <w:r w:rsidR="00944061" w:rsidRPr="00653686">
          <w:rPr>
            <w:rStyle w:val="Hyperlink"/>
            <w:szCs w:val="22"/>
          </w:rPr>
          <w:t xml:space="preserve"> Complete Streets</w:t>
        </w:r>
      </w:hyperlink>
    </w:p>
    <w:p w14:paraId="2DCC4E7C" w14:textId="77777777" w:rsidR="00CD364A" w:rsidRDefault="00AA169D" w:rsidP="00CD364A">
      <w:pPr>
        <w:rPr>
          <w:szCs w:val="22"/>
        </w:rPr>
      </w:pPr>
      <w:r w:rsidRPr="00CD364A">
        <w:rPr>
          <w:szCs w:val="22"/>
        </w:rPr>
        <w:t>Kitsap County is requesting $2.2M for preliminary engineering</w:t>
      </w:r>
      <w:r w:rsidR="00CD364A" w:rsidRPr="00CD364A">
        <w:rPr>
          <w:szCs w:val="22"/>
        </w:rPr>
        <w:t>. See the presentation for project details. The Board had the fo</w:t>
      </w:r>
      <w:r w:rsidR="00CD364A">
        <w:rPr>
          <w:szCs w:val="22"/>
        </w:rPr>
        <w:t>llowing comments and questions.</w:t>
      </w:r>
    </w:p>
    <w:p w14:paraId="76B919D5" w14:textId="6C3F147D" w:rsidR="00CD364A" w:rsidRDefault="00CD364A" w:rsidP="00CD364A">
      <w:pPr>
        <w:pStyle w:val="ListParagraph"/>
        <w:numPr>
          <w:ilvl w:val="0"/>
          <w:numId w:val="8"/>
        </w:numPr>
      </w:pPr>
      <w:r>
        <w:lastRenderedPageBreak/>
        <w:t xml:space="preserve">Mayor </w:t>
      </w:r>
      <w:r w:rsidR="00CA1F65" w:rsidRPr="00CD364A">
        <w:t>Medina</w:t>
      </w:r>
      <w:r>
        <w:t xml:space="preserve"> asked for c</w:t>
      </w:r>
      <w:r w:rsidR="00CA1F65" w:rsidRPr="00CD364A">
        <w:t>larification of</w:t>
      </w:r>
      <w:r>
        <w:t xml:space="preserve"> how the</w:t>
      </w:r>
      <w:r w:rsidR="00CA1F65" w:rsidRPr="00CD364A">
        <w:t xml:space="preserve"> improvements for Phase 2 </w:t>
      </w:r>
      <w:r>
        <w:t>are distinct from the improvement of Phase 1. Project sponsor David Forte responded that the improvements of Phase 2 will be informed by Phase 1</w:t>
      </w:r>
      <w:r w:rsidR="00910E60">
        <w:t>.</w:t>
      </w:r>
    </w:p>
    <w:p w14:paraId="026912F8" w14:textId="29A3C68E" w:rsidR="00CA1F65" w:rsidRPr="00CD364A" w:rsidRDefault="00CD364A" w:rsidP="00CD364A">
      <w:pPr>
        <w:pStyle w:val="ListParagraph"/>
        <w:numPr>
          <w:ilvl w:val="0"/>
          <w:numId w:val="8"/>
        </w:numPr>
      </w:pPr>
      <w:r>
        <w:t xml:space="preserve">Mayor </w:t>
      </w:r>
      <w:r w:rsidR="00CA1F65" w:rsidRPr="00CD364A">
        <w:t>Erickson</w:t>
      </w:r>
      <w:r>
        <w:t xml:space="preserve"> inquired </w:t>
      </w:r>
      <w:r w:rsidR="00CA1F65" w:rsidRPr="00CD364A">
        <w:t xml:space="preserve">what the </w:t>
      </w:r>
      <w:r>
        <w:t xml:space="preserve">expected </w:t>
      </w:r>
      <w:r w:rsidR="00CA1F65" w:rsidRPr="00CD364A">
        <w:t>cost of all phases</w:t>
      </w:r>
      <w:r>
        <w:t xml:space="preserve"> will be. David Forte responded that the cost of all 5 phases is </w:t>
      </w:r>
      <w:r w:rsidR="007002C7">
        <w:t xml:space="preserve">estimated at </w:t>
      </w:r>
      <w:r w:rsidR="008B1AC7" w:rsidRPr="00653686">
        <w:t>$36</w:t>
      </w:r>
      <w:r w:rsidRPr="00653686">
        <w:t>M</w:t>
      </w:r>
      <w:r>
        <w:t>, which is based on a previous calculat</w:t>
      </w:r>
      <w:r w:rsidR="00FF3E40">
        <w:t>ion and adjusted for inflation. Mayor Erickson expressed concern that such a large dollar amount would be allocated to one area of the County.</w:t>
      </w:r>
    </w:p>
    <w:p w14:paraId="49E5273D" w14:textId="0B04F0DC" w:rsidR="008B1AC7" w:rsidRPr="00CD364A" w:rsidRDefault="00CD364A" w:rsidP="00154153">
      <w:pPr>
        <w:pStyle w:val="ListParagraph"/>
        <w:spacing w:after="0"/>
      </w:pPr>
      <w:r>
        <w:t xml:space="preserve">Mayor </w:t>
      </w:r>
      <w:r w:rsidR="008B1AC7" w:rsidRPr="00CD364A">
        <w:t>Erickson</w:t>
      </w:r>
      <w:r>
        <w:t xml:space="preserve"> also asked w</w:t>
      </w:r>
      <w:r w:rsidR="008B1AC7" w:rsidRPr="00CD364A">
        <w:t xml:space="preserve">hat the county </w:t>
      </w:r>
      <w:r>
        <w:t xml:space="preserve">plans to charge </w:t>
      </w:r>
      <w:r w:rsidR="008B1AC7" w:rsidRPr="00CD364A">
        <w:t>for impact fees</w:t>
      </w:r>
      <w:r>
        <w:t xml:space="preserve"> to </w:t>
      </w:r>
      <w:r w:rsidR="00FF3E40">
        <w:t>help fund the project.</w:t>
      </w:r>
      <w:r w:rsidR="008B1AC7" w:rsidRPr="00CD364A">
        <w:t xml:space="preserve"> </w:t>
      </w:r>
      <w:r w:rsidR="00FF3E40">
        <w:t>David Forte responded that f</w:t>
      </w:r>
      <w:r w:rsidR="008B1AC7" w:rsidRPr="00CD364A">
        <w:t>unding mechanisms wil</w:t>
      </w:r>
      <w:r w:rsidR="00FF3E40">
        <w:t>l</w:t>
      </w:r>
      <w:r w:rsidR="008B1AC7" w:rsidRPr="00CD364A">
        <w:t xml:space="preserve"> be explored </w:t>
      </w:r>
      <w:r w:rsidR="00FF3E40">
        <w:t xml:space="preserve">through the </w:t>
      </w:r>
      <w:r w:rsidR="008B1AC7" w:rsidRPr="00CD364A">
        <w:t>preliminary engineering</w:t>
      </w:r>
      <w:r w:rsidR="00FF3E40">
        <w:t xml:space="preserve"> phase. Commissioner </w:t>
      </w:r>
      <w:proofErr w:type="spellStart"/>
      <w:r w:rsidR="008B1AC7" w:rsidRPr="00CD364A">
        <w:t>Gelder</w:t>
      </w:r>
      <w:proofErr w:type="spellEnd"/>
      <w:r w:rsidR="00FF3E40">
        <w:t xml:space="preserve"> noted that the County Commissioners will discuss Kitsap County</w:t>
      </w:r>
      <w:r w:rsidR="008B1AC7" w:rsidRPr="00CD364A">
        <w:t xml:space="preserve"> impacts </w:t>
      </w:r>
      <w:r w:rsidR="00FF3E40">
        <w:t>fees at a meeting</w:t>
      </w:r>
      <w:r w:rsidR="008B1AC7" w:rsidRPr="00CD364A">
        <w:t xml:space="preserve"> in a few weeks.</w:t>
      </w:r>
      <w:r w:rsidR="00FF3E40">
        <w:t xml:space="preserve"> </w:t>
      </w:r>
    </w:p>
    <w:p w14:paraId="4D95C96C" w14:textId="77777777" w:rsidR="00FF3E40" w:rsidRPr="00CD364A" w:rsidRDefault="00FF3E40" w:rsidP="00FF3E40">
      <w:pPr>
        <w:pStyle w:val="ListParagraph"/>
        <w:numPr>
          <w:ilvl w:val="0"/>
          <w:numId w:val="2"/>
        </w:numPr>
        <w:spacing w:after="0"/>
      </w:pPr>
      <w:r>
        <w:t xml:space="preserve">Councilmember </w:t>
      </w:r>
      <w:r w:rsidR="008B1AC7" w:rsidRPr="00CD364A">
        <w:t>Ashby</w:t>
      </w:r>
      <w:r>
        <w:t xml:space="preserve"> encouraged the C</w:t>
      </w:r>
      <w:r w:rsidR="008B1AC7" w:rsidRPr="00CD364A">
        <w:t>ounty to consider</w:t>
      </w:r>
      <w:r>
        <w:t xml:space="preserve"> a variety of funding mechanisms so that there is an</w:t>
      </w:r>
      <w:r w:rsidR="008B1AC7" w:rsidRPr="00CD364A">
        <w:t xml:space="preserve"> equal playing field across the county</w:t>
      </w:r>
      <w:r>
        <w:t xml:space="preserve"> financially. She also asked for clarification on the t</w:t>
      </w:r>
      <w:r w:rsidR="008B1AC7" w:rsidRPr="00CD364A">
        <w:t>iming</w:t>
      </w:r>
      <w:r>
        <w:t xml:space="preserve"> of the project since it is apparent the completion of all phases would take many years. David Forte responded that the phases will be implemented </w:t>
      </w:r>
      <w:r w:rsidR="008B1AC7" w:rsidRPr="00CD364A">
        <w:t xml:space="preserve">when </w:t>
      </w:r>
      <w:r>
        <w:t>money is available and added that each phase</w:t>
      </w:r>
      <w:r w:rsidRPr="00CD364A">
        <w:t xml:space="preserve"> ha</w:t>
      </w:r>
      <w:r>
        <w:t xml:space="preserve">s a standalone function of the corridor which exemplifies the project’s flexibility both financially and temporally. </w:t>
      </w:r>
    </w:p>
    <w:p w14:paraId="3AD95C78" w14:textId="49B14844" w:rsidR="001D6EE0" w:rsidRPr="003D4751" w:rsidRDefault="003D4751" w:rsidP="00CD364A">
      <w:pPr>
        <w:pStyle w:val="ListParagraph"/>
        <w:numPr>
          <w:ilvl w:val="0"/>
          <w:numId w:val="2"/>
        </w:numPr>
        <w:spacing w:after="0"/>
        <w:rPr>
          <w:sz w:val="20"/>
          <w:u w:val="single"/>
        </w:rPr>
      </w:pPr>
      <w:r w:rsidRPr="003D4751">
        <w:t xml:space="preserve">Commissioner </w:t>
      </w:r>
      <w:proofErr w:type="spellStart"/>
      <w:r w:rsidRPr="003D4751">
        <w:t>Strakeljahn</w:t>
      </w:r>
      <w:proofErr w:type="spellEnd"/>
      <w:r w:rsidRPr="003D4751">
        <w:t xml:space="preserve"> noted that t</w:t>
      </w:r>
      <w:r w:rsidR="008B1AC7" w:rsidRPr="003D4751">
        <w:t xml:space="preserve">he </w:t>
      </w:r>
      <w:r w:rsidRPr="003D4751">
        <w:t xml:space="preserve">importance of the project due to the </w:t>
      </w:r>
      <w:r w:rsidR="008B1AC7" w:rsidRPr="003D4751">
        <w:t>increased volume of traffic in that corridor</w:t>
      </w:r>
      <w:r w:rsidRPr="003D4751">
        <w:t>.</w:t>
      </w:r>
    </w:p>
    <w:p w14:paraId="5C7D3042" w14:textId="77777777" w:rsidR="003D4751" w:rsidRPr="003D4751" w:rsidRDefault="003D4751" w:rsidP="003D4751">
      <w:pPr>
        <w:pStyle w:val="ListParagraph"/>
        <w:spacing w:after="0"/>
        <w:rPr>
          <w:color w:val="0000FF"/>
          <w:sz w:val="20"/>
          <w:u w:val="single"/>
        </w:rPr>
      </w:pPr>
    </w:p>
    <w:p w14:paraId="2ECEA305" w14:textId="4903BB39" w:rsidR="00944061" w:rsidRPr="00CD364A" w:rsidRDefault="00EE72F7" w:rsidP="00CD364A">
      <w:pPr>
        <w:rPr>
          <w:color w:val="0000FF"/>
          <w:szCs w:val="22"/>
          <w:u w:val="single"/>
        </w:rPr>
      </w:pPr>
      <w:hyperlink r:id="rId10" w:history="1">
        <w:r w:rsidR="00944061" w:rsidRPr="00653686">
          <w:rPr>
            <w:rStyle w:val="Hyperlink"/>
            <w:szCs w:val="22"/>
          </w:rPr>
          <w:t>Kitsap County: National – STEM School</w:t>
        </w:r>
      </w:hyperlink>
    </w:p>
    <w:p w14:paraId="59720354" w14:textId="7B05C7E2" w:rsidR="001F2115" w:rsidRPr="00653686" w:rsidRDefault="003D4751" w:rsidP="00653686">
      <w:pPr>
        <w:rPr>
          <w:szCs w:val="22"/>
        </w:rPr>
      </w:pPr>
      <w:r>
        <w:t xml:space="preserve">Kitsap County is requesting </w:t>
      </w:r>
      <w:r w:rsidR="001F2115" w:rsidRPr="00CD364A">
        <w:t>$2M for construction</w:t>
      </w:r>
      <w:r w:rsidR="00653686">
        <w:t xml:space="preserve">. </w:t>
      </w:r>
      <w:r w:rsidR="00653686" w:rsidRPr="00CD364A">
        <w:rPr>
          <w:szCs w:val="22"/>
        </w:rPr>
        <w:t>See the presentation for project details. The Board had the fo</w:t>
      </w:r>
      <w:r w:rsidR="00653686">
        <w:rPr>
          <w:szCs w:val="22"/>
        </w:rPr>
        <w:t>llowing comments and questions.</w:t>
      </w:r>
    </w:p>
    <w:p w14:paraId="70DED9AA" w14:textId="266F9788" w:rsidR="001F2115" w:rsidRPr="00CD364A" w:rsidRDefault="00653686" w:rsidP="00CD364A">
      <w:pPr>
        <w:pStyle w:val="ListParagraph"/>
        <w:numPr>
          <w:ilvl w:val="0"/>
          <w:numId w:val="3"/>
        </w:numPr>
        <w:spacing w:after="0"/>
      </w:pPr>
      <w:r>
        <w:t xml:space="preserve">Mayor </w:t>
      </w:r>
      <w:r w:rsidR="001F2115" w:rsidRPr="00CD364A">
        <w:t xml:space="preserve">Medina </w:t>
      </w:r>
      <w:r>
        <w:t xml:space="preserve">asked for clarification on what </w:t>
      </w:r>
      <w:r w:rsidR="001F2115" w:rsidRPr="00CD364A">
        <w:t>a low stress bike lane</w:t>
      </w:r>
      <w:r>
        <w:t xml:space="preserve"> is. Project Sponsor David Forte shared that there is a rating system</w:t>
      </w:r>
      <w:r w:rsidR="001F2115" w:rsidRPr="00CD364A">
        <w:t xml:space="preserve"> for non-motorized traffic based on bicyclist stress levels </w:t>
      </w:r>
      <w:r>
        <w:t xml:space="preserve">that are influence by their </w:t>
      </w:r>
      <w:r w:rsidR="001F2115" w:rsidRPr="00CD364A">
        <w:t xml:space="preserve">physical separation from other modes of traffic. </w:t>
      </w:r>
    </w:p>
    <w:p w14:paraId="53D3432A" w14:textId="44843B0A" w:rsidR="001F2115" w:rsidRPr="00CD364A" w:rsidRDefault="00653686" w:rsidP="00CD364A">
      <w:pPr>
        <w:pStyle w:val="ListParagraph"/>
        <w:numPr>
          <w:ilvl w:val="0"/>
          <w:numId w:val="3"/>
        </w:numPr>
        <w:spacing w:after="0"/>
      </w:pPr>
      <w:r>
        <w:t xml:space="preserve">Mayor </w:t>
      </w:r>
      <w:r w:rsidR="001F2115" w:rsidRPr="00CD364A">
        <w:t>Erickson</w:t>
      </w:r>
      <w:r>
        <w:t xml:space="preserve"> asked whether the County was partnering with the City of</w:t>
      </w:r>
      <w:r w:rsidR="001F2115" w:rsidRPr="00CD364A">
        <w:t xml:space="preserve"> Bremerton </w:t>
      </w:r>
      <w:r>
        <w:t>due to its location.</w:t>
      </w:r>
      <w:r w:rsidR="001F2115" w:rsidRPr="00CD364A">
        <w:t xml:space="preserve"> </w:t>
      </w:r>
      <w:r>
        <w:t>David Forte noted that t</w:t>
      </w:r>
      <w:r w:rsidR="001F2115" w:rsidRPr="00CD364A">
        <w:t xml:space="preserve">he County is working closely with Bremerton but </w:t>
      </w:r>
      <w:r>
        <w:t>the</w:t>
      </w:r>
      <w:r w:rsidR="001F2115" w:rsidRPr="00CD364A">
        <w:t xml:space="preserve"> County will be taking financial responsibility. </w:t>
      </w:r>
      <w:r>
        <w:t xml:space="preserve">Mayor Erickson added that a </w:t>
      </w:r>
      <w:r w:rsidR="001F2115" w:rsidRPr="00CD364A">
        <w:t>similar project</w:t>
      </w:r>
      <w:r w:rsidR="00026310">
        <w:t xml:space="preserve"> exists</w:t>
      </w:r>
      <w:r w:rsidR="001F2115" w:rsidRPr="00CD364A">
        <w:t xml:space="preserve"> in Poulsbo </w:t>
      </w:r>
      <w:r w:rsidR="00026310">
        <w:t xml:space="preserve">and </w:t>
      </w:r>
      <w:r w:rsidR="001F2115" w:rsidRPr="00CD364A">
        <w:t>has been successful</w:t>
      </w:r>
      <w:r w:rsidR="00026310">
        <w:t xml:space="preserve"> due to the street design</w:t>
      </w:r>
      <w:r w:rsidR="001F2115" w:rsidRPr="00CD364A">
        <w:t xml:space="preserve">. </w:t>
      </w:r>
    </w:p>
    <w:p w14:paraId="3FBD48C7" w14:textId="77777777" w:rsidR="001D6EE0" w:rsidRPr="00CD364A" w:rsidRDefault="001D6EE0" w:rsidP="00CD364A">
      <w:pPr>
        <w:rPr>
          <w:color w:val="0000FF"/>
          <w:szCs w:val="22"/>
          <w:u w:val="single"/>
        </w:rPr>
      </w:pPr>
    </w:p>
    <w:p w14:paraId="4850B1B6" w14:textId="4C6952E9" w:rsidR="00944061" w:rsidRDefault="00EE72F7" w:rsidP="00CD364A">
      <w:pPr>
        <w:rPr>
          <w:color w:val="0000FF"/>
          <w:szCs w:val="22"/>
          <w:u w:val="single"/>
        </w:rPr>
      </w:pPr>
      <w:hyperlink r:id="rId11" w:history="1">
        <w:r w:rsidR="00944061" w:rsidRPr="00653686">
          <w:rPr>
            <w:rStyle w:val="Hyperlink"/>
            <w:szCs w:val="22"/>
          </w:rPr>
          <w:t>Kitsap Transit: SR 104 and Bond Park and Ride</w:t>
        </w:r>
      </w:hyperlink>
    </w:p>
    <w:p w14:paraId="611BB9E5" w14:textId="7CB908EA" w:rsidR="00653686" w:rsidRPr="00026310" w:rsidRDefault="00026310" w:rsidP="00CD364A">
      <w:pPr>
        <w:rPr>
          <w:szCs w:val="22"/>
        </w:rPr>
      </w:pPr>
      <w:r>
        <w:rPr>
          <w:szCs w:val="22"/>
        </w:rPr>
        <w:t>Kitsap Transit is requesti</w:t>
      </w:r>
      <w:r w:rsidR="00653686">
        <w:rPr>
          <w:szCs w:val="22"/>
        </w:rPr>
        <w:t xml:space="preserve">ng $4.6M. </w:t>
      </w:r>
      <w:r w:rsidR="00653686" w:rsidRPr="00CD364A">
        <w:rPr>
          <w:szCs w:val="22"/>
        </w:rPr>
        <w:t>See the presentation for project details. The Board had the fo</w:t>
      </w:r>
      <w:r w:rsidR="00653686">
        <w:rPr>
          <w:szCs w:val="22"/>
        </w:rPr>
        <w:t>llowing comments and questions.</w:t>
      </w:r>
    </w:p>
    <w:p w14:paraId="6197FC81" w14:textId="7A8D6EF5" w:rsidR="00026310" w:rsidRDefault="00026310" w:rsidP="00CD364A">
      <w:pPr>
        <w:pStyle w:val="ListParagraph"/>
        <w:numPr>
          <w:ilvl w:val="0"/>
          <w:numId w:val="4"/>
        </w:numPr>
        <w:spacing w:after="0"/>
      </w:pPr>
      <w:r>
        <w:t xml:space="preserve">Commissioner </w:t>
      </w:r>
      <w:proofErr w:type="spellStart"/>
      <w:r>
        <w:t>Gelder</w:t>
      </w:r>
      <w:proofErr w:type="spellEnd"/>
      <w:r>
        <w:t xml:space="preserve"> noted that the project compliments the new public works projects coming online but that it is unfortunate that the project will not be complete for another 6 years.</w:t>
      </w:r>
    </w:p>
    <w:p w14:paraId="1D2962AE" w14:textId="1E86A2D6" w:rsidR="004963A9" w:rsidRPr="00CD364A" w:rsidRDefault="00026310" w:rsidP="00CD364A">
      <w:pPr>
        <w:pStyle w:val="ListParagraph"/>
        <w:numPr>
          <w:ilvl w:val="0"/>
          <w:numId w:val="4"/>
        </w:numPr>
        <w:spacing w:after="0"/>
      </w:pPr>
      <w:r>
        <w:t xml:space="preserve">Councilmember </w:t>
      </w:r>
      <w:r w:rsidR="004963A9" w:rsidRPr="00CD364A">
        <w:t>Ashby</w:t>
      </w:r>
      <w:r>
        <w:t xml:space="preserve"> asked for </w:t>
      </w:r>
      <w:r w:rsidR="004963A9" w:rsidRPr="00CD364A">
        <w:t xml:space="preserve">clarification </w:t>
      </w:r>
      <w:r>
        <w:t>for when</w:t>
      </w:r>
      <w:r w:rsidR="004963A9" w:rsidRPr="00CD364A">
        <w:t xml:space="preserve"> Kitsap Transit is prepared to obligate funds</w:t>
      </w:r>
      <w:r>
        <w:t xml:space="preserve"> as construction is not expected to be complete until 2024. Project Sponsor Ed Coviello responded that Kitsap Transit is prepared to obligate funds</w:t>
      </w:r>
      <w:r w:rsidR="004963A9" w:rsidRPr="00CD364A">
        <w:t xml:space="preserve"> in 2022. </w:t>
      </w:r>
    </w:p>
    <w:p w14:paraId="2EF5A383" w14:textId="12FFD319" w:rsidR="004963A9" w:rsidRPr="00CD364A" w:rsidRDefault="00026310" w:rsidP="00CD364A">
      <w:pPr>
        <w:pStyle w:val="ListParagraph"/>
        <w:numPr>
          <w:ilvl w:val="0"/>
          <w:numId w:val="4"/>
        </w:numPr>
        <w:spacing w:after="0"/>
      </w:pPr>
      <w:r>
        <w:t>Mayor Erickson encouraged Kitsap Transit to incorporate</w:t>
      </w:r>
      <w:r w:rsidR="004963A9" w:rsidRPr="00CD364A">
        <w:t xml:space="preserve"> controlled intersections</w:t>
      </w:r>
      <w:r>
        <w:t xml:space="preserve"> into the design </w:t>
      </w:r>
      <w:r w:rsidR="004963A9" w:rsidRPr="00CD364A">
        <w:t>due to high speed and heavy traffic</w:t>
      </w:r>
      <w:r>
        <w:t xml:space="preserve"> in the area. </w:t>
      </w:r>
    </w:p>
    <w:p w14:paraId="18890F60" w14:textId="5487BF25" w:rsidR="004963A9" w:rsidRPr="00CD364A" w:rsidRDefault="00026310" w:rsidP="00CD364A">
      <w:pPr>
        <w:pStyle w:val="ListParagraph"/>
        <w:numPr>
          <w:ilvl w:val="0"/>
          <w:numId w:val="4"/>
        </w:numPr>
        <w:spacing w:after="0"/>
      </w:pPr>
      <w:r>
        <w:lastRenderedPageBreak/>
        <w:t xml:space="preserve">Chairman </w:t>
      </w:r>
      <w:r w:rsidR="004963A9" w:rsidRPr="00CD364A">
        <w:t>Forsman</w:t>
      </w:r>
      <w:r>
        <w:t xml:space="preserve"> encouraged</w:t>
      </w:r>
      <w:r w:rsidR="004963A9" w:rsidRPr="00CD364A">
        <w:t xml:space="preserve"> </w:t>
      </w:r>
      <w:r>
        <w:t xml:space="preserve">Kitsap Transit to be </w:t>
      </w:r>
      <w:r w:rsidR="004963A9" w:rsidRPr="00CD364A">
        <w:t xml:space="preserve">forward thinking in </w:t>
      </w:r>
      <w:r>
        <w:t xml:space="preserve">the design </w:t>
      </w:r>
      <w:r w:rsidR="004963A9" w:rsidRPr="00CD364A">
        <w:t>of storm water treatment</w:t>
      </w:r>
      <w:r w:rsidR="00AD5EAD">
        <w:t xml:space="preserve"> due to the project a</w:t>
      </w:r>
      <w:r w:rsidR="004963A9" w:rsidRPr="00CD364A">
        <w:t>dding</w:t>
      </w:r>
      <w:r w:rsidR="00AD5EAD">
        <w:t xml:space="preserve"> significant</w:t>
      </w:r>
      <w:r w:rsidR="004963A9" w:rsidRPr="00CD364A">
        <w:t xml:space="preserve"> impervious surface</w:t>
      </w:r>
      <w:r w:rsidR="00AD5EAD">
        <w:t xml:space="preserve"> area</w:t>
      </w:r>
      <w:r w:rsidR="004963A9" w:rsidRPr="00CD364A">
        <w:t xml:space="preserve"> to a natural area. </w:t>
      </w:r>
    </w:p>
    <w:p w14:paraId="242CE8D1" w14:textId="23E73DD1" w:rsidR="004963A9" w:rsidRPr="00CD364A" w:rsidRDefault="00FE0A39" w:rsidP="00FE0A39">
      <w:pPr>
        <w:pStyle w:val="ListParagraph"/>
        <w:tabs>
          <w:tab w:val="left" w:pos="4032"/>
        </w:tabs>
        <w:spacing w:after="0"/>
      </w:pPr>
      <w:r>
        <w:tab/>
      </w:r>
    </w:p>
    <w:p w14:paraId="30660CD3" w14:textId="04F6EF18" w:rsidR="00AD5EAD" w:rsidRPr="001D6EE0" w:rsidRDefault="00AD5EAD" w:rsidP="00AD5EAD">
      <w:r>
        <w:t xml:space="preserve">Commissioner </w:t>
      </w:r>
      <w:proofErr w:type="spellStart"/>
      <w:r>
        <w:t>Gelder</w:t>
      </w:r>
      <w:proofErr w:type="spellEnd"/>
      <w:r>
        <w:t xml:space="preserve"> moved to approve the Regional Competition Projects. Councilmember Stern seconded, and the motion carried without abstention or opposition. </w:t>
      </w:r>
    </w:p>
    <w:p w14:paraId="2CCDC576" w14:textId="77777777" w:rsidR="001D6EE0" w:rsidRPr="001D6EE0" w:rsidRDefault="001D6EE0" w:rsidP="00CD364A">
      <w:pPr>
        <w:ind w:left="360"/>
        <w:rPr>
          <w:color w:val="0000FF"/>
          <w:sz w:val="20"/>
          <w:u w:val="single"/>
        </w:rPr>
      </w:pPr>
    </w:p>
    <w:p w14:paraId="0BD916A3" w14:textId="493211B7" w:rsidR="00FA4A53" w:rsidRDefault="00944061" w:rsidP="00CD364A">
      <w:pPr>
        <w:rPr>
          <w:b/>
        </w:rPr>
      </w:pPr>
      <w:r w:rsidRPr="00944061">
        <w:rPr>
          <w:b/>
        </w:rPr>
        <w:t>Recommend use of $1.63 M in returned funds from Puget Sound Regional Council (PSRC).</w:t>
      </w:r>
    </w:p>
    <w:p w14:paraId="4FD76442" w14:textId="25997A57" w:rsidR="00BD2CD9" w:rsidRPr="00FE0A39" w:rsidRDefault="00FA4A53" w:rsidP="00CD364A">
      <w:pPr>
        <w:rPr>
          <w:sz w:val="20"/>
        </w:rPr>
      </w:pPr>
      <w:r>
        <w:t xml:space="preserve">A recommendation is needed by PSRC from the KRCC Board by end of April on use of the returned funds. Mayor </w:t>
      </w:r>
      <w:r>
        <w:rPr>
          <w:sz w:val="20"/>
        </w:rPr>
        <w:t xml:space="preserve">Erickson asked for clarification on what kinds of projects the funds are required to be used for since a significant amount of returned funds were from preservation projects. </w:t>
      </w:r>
      <w:r w:rsidR="00FE0A39">
        <w:rPr>
          <w:sz w:val="20"/>
        </w:rPr>
        <w:t xml:space="preserve">David Forte clarified that the funds are general funds and may be spent on any project type. </w:t>
      </w:r>
      <w:r w:rsidR="00FE0A39">
        <w:t>The Board acknowledged that the returned funds would be able to fully fund the top 3 eligible projects on the contingency list and mostly fund the 4</w:t>
      </w:r>
      <w:r w:rsidR="00FE0A39" w:rsidRPr="00FA4A53">
        <w:rPr>
          <w:vertAlign w:val="superscript"/>
        </w:rPr>
        <w:t>th</w:t>
      </w:r>
      <w:r w:rsidR="00FE0A39">
        <w:t xml:space="preserve"> eligible project on the list.</w:t>
      </w:r>
    </w:p>
    <w:p w14:paraId="6D045C87" w14:textId="77777777" w:rsidR="00507540" w:rsidRDefault="00507540" w:rsidP="00CD364A">
      <w:pPr>
        <w:rPr>
          <w:sz w:val="20"/>
        </w:rPr>
      </w:pPr>
    </w:p>
    <w:p w14:paraId="75943326" w14:textId="5086E28F" w:rsidR="00507540" w:rsidRDefault="00FE0A39" w:rsidP="00CD364A">
      <w:pPr>
        <w:rPr>
          <w:sz w:val="20"/>
        </w:rPr>
      </w:pPr>
      <w:r>
        <w:rPr>
          <w:sz w:val="20"/>
        </w:rPr>
        <w:t xml:space="preserve">Mayor </w:t>
      </w:r>
      <w:r w:rsidR="00507540">
        <w:rPr>
          <w:sz w:val="20"/>
        </w:rPr>
        <w:t>Medina</w:t>
      </w:r>
      <w:r w:rsidRPr="00FE0A39">
        <w:t xml:space="preserve"> </w:t>
      </w:r>
      <w:r>
        <w:t xml:space="preserve">moved to approve awarding the $1.6M of returned funds to the top four eligible projects on the contingency list. Commissioner </w:t>
      </w:r>
      <w:proofErr w:type="spellStart"/>
      <w:r>
        <w:t>Gelder</w:t>
      </w:r>
      <w:proofErr w:type="spellEnd"/>
      <w:r>
        <w:t xml:space="preserve"> seconded, and the motion carried without abstention or opposition.</w:t>
      </w:r>
    </w:p>
    <w:p w14:paraId="141C85A8" w14:textId="77777777" w:rsidR="00944061" w:rsidRPr="00944061" w:rsidRDefault="00944061" w:rsidP="00CD364A">
      <w:pPr>
        <w:rPr>
          <w:b/>
          <w:sz w:val="24"/>
        </w:rPr>
      </w:pPr>
    </w:p>
    <w:bookmarkEnd w:id="0"/>
    <w:p w14:paraId="0071832A" w14:textId="0EC075ED" w:rsidR="009F5032" w:rsidRDefault="000E17D0" w:rsidP="00CD364A">
      <w:pPr>
        <w:pStyle w:val="Heading2"/>
        <w:spacing w:before="0" w:after="0" w:line="264" w:lineRule="auto"/>
        <w:rPr>
          <w:rFonts w:eastAsiaTheme="minorHAnsi"/>
          <w:sz w:val="30"/>
          <w:szCs w:val="30"/>
        </w:rPr>
      </w:pPr>
      <w:r>
        <w:rPr>
          <w:rFonts w:eastAsiaTheme="minorHAnsi"/>
          <w:sz w:val="30"/>
          <w:szCs w:val="30"/>
        </w:rPr>
        <w:t>5</w:t>
      </w:r>
      <w:r w:rsidR="00A44620">
        <w:rPr>
          <w:rFonts w:eastAsiaTheme="minorHAnsi"/>
          <w:sz w:val="30"/>
          <w:szCs w:val="30"/>
        </w:rPr>
        <w:t>.</w:t>
      </w:r>
      <w:r>
        <w:rPr>
          <w:rFonts w:eastAsiaTheme="minorHAnsi"/>
          <w:sz w:val="30"/>
          <w:szCs w:val="30"/>
        </w:rPr>
        <w:t xml:space="preserve"> </w:t>
      </w:r>
      <w:r w:rsidR="00944061">
        <w:rPr>
          <w:rFonts w:eastAsiaTheme="minorHAnsi"/>
          <w:sz w:val="30"/>
          <w:szCs w:val="30"/>
        </w:rPr>
        <w:t>KRCC Board Retreat</w:t>
      </w:r>
    </w:p>
    <w:p w14:paraId="431C07F8" w14:textId="0D243E3C" w:rsidR="00711E9B" w:rsidRDefault="00711E9B" w:rsidP="00CD364A">
      <w:pPr>
        <w:rPr>
          <w:b/>
          <w:sz w:val="20"/>
        </w:rPr>
      </w:pPr>
      <w:r w:rsidRPr="00187A19">
        <w:rPr>
          <w:b/>
          <w:sz w:val="20"/>
        </w:rPr>
        <w:t>Discuss the proposal for a May KRCC Retreat</w:t>
      </w:r>
      <w:r w:rsidR="00187A19">
        <w:rPr>
          <w:b/>
          <w:sz w:val="20"/>
        </w:rPr>
        <w:t>.</w:t>
      </w:r>
    </w:p>
    <w:p w14:paraId="772C1573" w14:textId="57157269" w:rsidR="00E27B0D" w:rsidRDefault="00E27B0D" w:rsidP="00E27B0D">
      <w:pPr>
        <w:rPr>
          <w:sz w:val="20"/>
        </w:rPr>
      </w:pPr>
      <w:r>
        <w:rPr>
          <w:sz w:val="20"/>
        </w:rPr>
        <w:t xml:space="preserve">In order to develop a vision for Kitsap and the 2018-2019 Work Plan, the Executive Committee recommended that the Board Retreat be held in May or June, rather than October. </w:t>
      </w:r>
      <w:r w:rsidR="00D71338">
        <w:rPr>
          <w:sz w:val="20"/>
        </w:rPr>
        <w:t>Chair Garrido opened the discuss</w:t>
      </w:r>
      <w:r>
        <w:rPr>
          <w:sz w:val="20"/>
        </w:rPr>
        <w:t>ion on the Retreat facilitator</w:t>
      </w:r>
      <w:r w:rsidR="00C47DB9">
        <w:rPr>
          <w:sz w:val="20"/>
        </w:rPr>
        <w:t xml:space="preserve"> and </w:t>
      </w:r>
      <w:r w:rsidR="00925070">
        <w:rPr>
          <w:sz w:val="20"/>
        </w:rPr>
        <w:t>Triangle’</w:t>
      </w:r>
      <w:r w:rsidR="00C47DB9">
        <w:rPr>
          <w:sz w:val="20"/>
        </w:rPr>
        <w:t>s role as KRCC staff</w:t>
      </w:r>
      <w:r>
        <w:rPr>
          <w:sz w:val="20"/>
        </w:rPr>
        <w:t>. The Board made the following points.</w:t>
      </w:r>
    </w:p>
    <w:p w14:paraId="209FA706" w14:textId="207BFE8C" w:rsidR="00FC2F3D" w:rsidRDefault="00CF3457" w:rsidP="00CF3457">
      <w:pPr>
        <w:pStyle w:val="ListParagraph"/>
        <w:numPr>
          <w:ilvl w:val="0"/>
          <w:numId w:val="5"/>
        </w:numPr>
        <w:spacing w:after="0"/>
        <w:rPr>
          <w:sz w:val="20"/>
        </w:rPr>
      </w:pPr>
      <w:r>
        <w:rPr>
          <w:sz w:val="20"/>
        </w:rPr>
        <w:t xml:space="preserve">Chair Garrido and Mayor Erickson agreed that they would like to have an outside facilitator so that KRCC staff can participate and provide input during the retreat. </w:t>
      </w:r>
      <w:r w:rsidR="00925070" w:rsidRPr="00CF3457">
        <w:rPr>
          <w:sz w:val="20"/>
        </w:rPr>
        <w:t>Mayor Erickson acknowledged that it is not effective for someone to be a participant and facilitator at the same time.</w:t>
      </w:r>
    </w:p>
    <w:p w14:paraId="6B032ABF" w14:textId="3641F3E0" w:rsidR="00D06EBA" w:rsidRPr="00CF3457" w:rsidRDefault="00D06EBA" w:rsidP="00CF3457">
      <w:pPr>
        <w:pStyle w:val="ListParagraph"/>
        <w:numPr>
          <w:ilvl w:val="0"/>
          <w:numId w:val="5"/>
        </w:numPr>
        <w:spacing w:after="0"/>
        <w:rPr>
          <w:sz w:val="20"/>
        </w:rPr>
      </w:pPr>
      <w:r>
        <w:rPr>
          <w:sz w:val="20"/>
        </w:rPr>
        <w:t xml:space="preserve">Commissioner </w:t>
      </w:r>
      <w:proofErr w:type="spellStart"/>
      <w:r>
        <w:rPr>
          <w:sz w:val="20"/>
        </w:rPr>
        <w:t>Strakeljahn</w:t>
      </w:r>
      <w:proofErr w:type="spellEnd"/>
      <w:r>
        <w:rPr>
          <w:sz w:val="20"/>
        </w:rPr>
        <w:t xml:space="preserve"> shared that he would also like to have KRCC staff participate in the retreat. </w:t>
      </w:r>
    </w:p>
    <w:p w14:paraId="300E5A6D" w14:textId="1AD03966" w:rsidR="00D71338" w:rsidRPr="00CF3457" w:rsidRDefault="00D71338" w:rsidP="00CF3457">
      <w:pPr>
        <w:pStyle w:val="ListParagraph"/>
        <w:numPr>
          <w:ilvl w:val="0"/>
          <w:numId w:val="5"/>
        </w:numPr>
        <w:spacing w:after="0"/>
        <w:rPr>
          <w:sz w:val="20"/>
        </w:rPr>
      </w:pPr>
      <w:r>
        <w:rPr>
          <w:sz w:val="20"/>
        </w:rPr>
        <w:t>Betsy</w:t>
      </w:r>
      <w:r w:rsidR="00925070">
        <w:rPr>
          <w:sz w:val="20"/>
        </w:rPr>
        <w:t xml:space="preserve"> Daniels</w:t>
      </w:r>
      <w:r w:rsidR="00CF3457">
        <w:rPr>
          <w:sz w:val="20"/>
        </w:rPr>
        <w:t xml:space="preserve"> indicated that she </w:t>
      </w:r>
      <w:r>
        <w:rPr>
          <w:sz w:val="20"/>
        </w:rPr>
        <w:t>appreciate</w:t>
      </w:r>
      <w:r w:rsidR="00CF3457">
        <w:rPr>
          <w:sz w:val="20"/>
        </w:rPr>
        <w:t>s</w:t>
      </w:r>
      <w:r>
        <w:rPr>
          <w:sz w:val="20"/>
        </w:rPr>
        <w:t xml:space="preserve"> the opportunity to be a participant</w:t>
      </w:r>
      <w:r w:rsidR="00CF3457">
        <w:rPr>
          <w:sz w:val="20"/>
        </w:rPr>
        <w:t xml:space="preserve"> in the retreat so that in her role as Program Director, she can help incorporate KRCC’s vision and values in</w:t>
      </w:r>
      <w:r w:rsidR="00D06EBA">
        <w:rPr>
          <w:sz w:val="20"/>
        </w:rPr>
        <w:t>to</w:t>
      </w:r>
      <w:r w:rsidR="00CF3457">
        <w:rPr>
          <w:sz w:val="20"/>
        </w:rPr>
        <w:t xml:space="preserve"> the </w:t>
      </w:r>
      <w:r w:rsidR="00D06EBA">
        <w:rPr>
          <w:sz w:val="20"/>
        </w:rPr>
        <w:t>future.</w:t>
      </w:r>
      <w:r w:rsidR="00FC2F3D" w:rsidRPr="00CF3457">
        <w:rPr>
          <w:sz w:val="20"/>
        </w:rPr>
        <w:t xml:space="preserve"> </w:t>
      </w:r>
      <w:r w:rsidR="00CF3457">
        <w:rPr>
          <w:sz w:val="20"/>
        </w:rPr>
        <w:t>She encouraged the Board to involve t</w:t>
      </w:r>
      <w:r w:rsidR="00FC2F3D" w:rsidRPr="00CF3457">
        <w:rPr>
          <w:sz w:val="20"/>
        </w:rPr>
        <w:t xml:space="preserve">he facilitator </w:t>
      </w:r>
      <w:r w:rsidR="00CF3457">
        <w:rPr>
          <w:sz w:val="20"/>
        </w:rPr>
        <w:t>chosen in the early planning of</w:t>
      </w:r>
      <w:r w:rsidR="00FC2F3D" w:rsidRPr="00CF3457">
        <w:rPr>
          <w:sz w:val="20"/>
        </w:rPr>
        <w:t xml:space="preserve"> the</w:t>
      </w:r>
      <w:r w:rsidR="00CF3457">
        <w:rPr>
          <w:sz w:val="20"/>
        </w:rPr>
        <w:t xml:space="preserve"> retreat.</w:t>
      </w:r>
      <w:r w:rsidR="00D06EBA">
        <w:rPr>
          <w:sz w:val="20"/>
        </w:rPr>
        <w:t xml:space="preserve"> She also offered to conduct the contracting of the facilitator through Triangle’s contract with Kitsap County to expedite the contracting process. </w:t>
      </w:r>
    </w:p>
    <w:p w14:paraId="69F010C0" w14:textId="226627CA" w:rsidR="00EE72F7" w:rsidRPr="00EE72F7" w:rsidRDefault="00CF3457" w:rsidP="00C47DB9">
      <w:pPr>
        <w:pStyle w:val="ListParagraph"/>
        <w:numPr>
          <w:ilvl w:val="0"/>
          <w:numId w:val="5"/>
        </w:numPr>
        <w:spacing w:after="0"/>
        <w:rPr>
          <w:rStyle w:val="Emphasis"/>
          <w:iCs w:val="0"/>
          <w:sz w:val="20"/>
        </w:rPr>
      </w:pPr>
      <w:r w:rsidRPr="00EE72F7">
        <w:rPr>
          <w:sz w:val="20"/>
        </w:rPr>
        <w:t>Councilmember Ashby noted that</w:t>
      </w:r>
      <w:r w:rsidR="00EE72F7">
        <w:rPr>
          <w:rStyle w:val="Emphasis"/>
          <w:i w:val="0"/>
          <w:color w:val="000000"/>
          <w:sz w:val="20"/>
        </w:rPr>
        <w:t xml:space="preserve"> administrative staff typically does not actively participate in retreats and posed the question if the Program Director was a participant, what was the role of Triangle staff. </w:t>
      </w:r>
    </w:p>
    <w:p w14:paraId="7B223975" w14:textId="39BF962E" w:rsidR="00D06EBA" w:rsidRPr="00EE72F7" w:rsidRDefault="00CF3457" w:rsidP="00C47DB9">
      <w:pPr>
        <w:pStyle w:val="ListParagraph"/>
        <w:numPr>
          <w:ilvl w:val="0"/>
          <w:numId w:val="5"/>
        </w:numPr>
        <w:spacing w:after="0"/>
        <w:rPr>
          <w:sz w:val="20"/>
        </w:rPr>
      </w:pPr>
      <w:r w:rsidRPr="00EE72F7">
        <w:rPr>
          <w:sz w:val="20"/>
        </w:rPr>
        <w:t xml:space="preserve">Mayor </w:t>
      </w:r>
      <w:proofErr w:type="spellStart"/>
      <w:r w:rsidRPr="00EE72F7">
        <w:rPr>
          <w:sz w:val="20"/>
        </w:rPr>
        <w:t>Putaansuu</w:t>
      </w:r>
      <w:proofErr w:type="spellEnd"/>
      <w:r w:rsidRPr="00EE72F7">
        <w:rPr>
          <w:sz w:val="20"/>
        </w:rPr>
        <w:t xml:space="preserve"> noted that Port Orchard has had Triangle facilitate their retreats in the last few years and was pleased with their service. He proposed having someone else from Triangle, such as Sophie Glass, be the retreat facilitator.</w:t>
      </w:r>
    </w:p>
    <w:p w14:paraId="772E68AC" w14:textId="31B3A210" w:rsidR="00D06EBA" w:rsidRDefault="00D06EBA" w:rsidP="00CD364A">
      <w:pPr>
        <w:pStyle w:val="ListParagraph"/>
        <w:numPr>
          <w:ilvl w:val="0"/>
          <w:numId w:val="5"/>
        </w:numPr>
        <w:spacing w:after="0"/>
        <w:rPr>
          <w:sz w:val="20"/>
        </w:rPr>
      </w:pPr>
      <w:r>
        <w:rPr>
          <w:sz w:val="20"/>
        </w:rPr>
        <w:t xml:space="preserve">The Board agreed that they were content with the Executive Committee making the final decision on the </w:t>
      </w:r>
      <w:r w:rsidR="00BE1172">
        <w:rPr>
          <w:sz w:val="20"/>
        </w:rPr>
        <w:t xml:space="preserve">retreat </w:t>
      </w:r>
      <w:r>
        <w:rPr>
          <w:sz w:val="20"/>
        </w:rPr>
        <w:t xml:space="preserve">facilitator at their next meeting. </w:t>
      </w:r>
    </w:p>
    <w:p w14:paraId="38283FBE" w14:textId="77777777" w:rsidR="00D06EBA" w:rsidRDefault="00D06EBA" w:rsidP="00C47DB9">
      <w:pPr>
        <w:pStyle w:val="ListParagraph"/>
        <w:spacing w:after="0"/>
        <w:ind w:left="0"/>
        <w:rPr>
          <w:sz w:val="20"/>
        </w:rPr>
      </w:pPr>
    </w:p>
    <w:p w14:paraId="6164156E" w14:textId="5A43DF5E" w:rsidR="00C47DB9" w:rsidRDefault="00C47DB9" w:rsidP="00C47DB9">
      <w:pPr>
        <w:pStyle w:val="ListParagraph"/>
        <w:spacing w:after="0"/>
        <w:ind w:left="0"/>
        <w:rPr>
          <w:sz w:val="20"/>
        </w:rPr>
      </w:pPr>
      <w:r>
        <w:rPr>
          <w:sz w:val="20"/>
        </w:rPr>
        <w:t xml:space="preserve">The Board also discussed potential retreat dates and venues. The preferred venues include Hood Canal Pavilion, Kitsap Golf Course and Country Club and Silverdale Beach Hotel. Mayor </w:t>
      </w:r>
      <w:proofErr w:type="spellStart"/>
      <w:r>
        <w:rPr>
          <w:sz w:val="20"/>
        </w:rPr>
        <w:t>Putaansuu</w:t>
      </w:r>
      <w:proofErr w:type="spellEnd"/>
      <w:r>
        <w:rPr>
          <w:sz w:val="20"/>
        </w:rPr>
        <w:t xml:space="preserve"> noted that he would prefer a venue that is centrally located in the county. KRCC staff made the following notes about the retreat date options.</w:t>
      </w:r>
    </w:p>
    <w:p w14:paraId="32574D79" w14:textId="39F5CD71" w:rsidR="00C47DB9" w:rsidRDefault="00C47DB9" w:rsidP="00C47DB9">
      <w:pPr>
        <w:pStyle w:val="ListParagraph"/>
        <w:numPr>
          <w:ilvl w:val="0"/>
          <w:numId w:val="9"/>
        </w:numPr>
        <w:spacing w:after="0"/>
        <w:rPr>
          <w:sz w:val="20"/>
        </w:rPr>
      </w:pPr>
      <w:r>
        <w:rPr>
          <w:sz w:val="20"/>
        </w:rPr>
        <w:lastRenderedPageBreak/>
        <w:t>The four date options are dates chosen based on when all three county commissioners are available for a full day.</w:t>
      </w:r>
    </w:p>
    <w:p w14:paraId="25D732AE" w14:textId="654D6564" w:rsidR="00C47DB9" w:rsidRDefault="00C47DB9" w:rsidP="00C47DB9">
      <w:pPr>
        <w:pStyle w:val="ListParagraph"/>
        <w:numPr>
          <w:ilvl w:val="0"/>
          <w:numId w:val="9"/>
        </w:numPr>
        <w:spacing w:after="0"/>
        <w:rPr>
          <w:sz w:val="20"/>
        </w:rPr>
      </w:pPr>
      <w:r>
        <w:rPr>
          <w:sz w:val="20"/>
        </w:rPr>
        <w:t xml:space="preserve">May 25 is the same day as the Regional Project Evaluation Committee meeting, which will be attended by transportation staff, meaning that transportation staff would be unable to attend the retreat if they are </w:t>
      </w:r>
      <w:proofErr w:type="gramStart"/>
      <w:r>
        <w:rPr>
          <w:sz w:val="20"/>
        </w:rPr>
        <w:t>invited.</w:t>
      </w:r>
      <w:proofErr w:type="gramEnd"/>
      <w:r>
        <w:rPr>
          <w:sz w:val="20"/>
        </w:rPr>
        <w:t xml:space="preserve"> It is also the Friday before Memorial Day weekend, which is a conflict for anyone taking an extended weekend. </w:t>
      </w:r>
    </w:p>
    <w:p w14:paraId="3A60946C" w14:textId="31CFF39E" w:rsidR="000F57B8" w:rsidRPr="00D148AA" w:rsidRDefault="00C47DB9" w:rsidP="000F57B8">
      <w:pPr>
        <w:pStyle w:val="ListParagraph"/>
        <w:numPr>
          <w:ilvl w:val="0"/>
          <w:numId w:val="9"/>
        </w:numPr>
        <w:spacing w:after="0"/>
        <w:rPr>
          <w:sz w:val="20"/>
        </w:rPr>
      </w:pPr>
      <w:r>
        <w:rPr>
          <w:sz w:val="20"/>
        </w:rPr>
        <w:t xml:space="preserve">May 29 is the same day as the </w:t>
      </w:r>
      <w:proofErr w:type="spellStart"/>
      <w:r>
        <w:rPr>
          <w:sz w:val="20"/>
        </w:rPr>
        <w:t>TransTAC</w:t>
      </w:r>
      <w:proofErr w:type="spellEnd"/>
      <w:r>
        <w:rPr>
          <w:sz w:val="20"/>
        </w:rPr>
        <w:t xml:space="preserve"> Project Selection and Evaluation Workshop for Countywide projects, which will be attended by transportation staff, meaning that transportation staff would be unable to attend the retreat if they are invited. This appears to be the most viable option. A hold will be sent out for this date</w:t>
      </w:r>
      <w:r w:rsidR="000F57B8">
        <w:rPr>
          <w:sz w:val="20"/>
        </w:rPr>
        <w:t xml:space="preserve"> while other date options are explored. </w:t>
      </w:r>
    </w:p>
    <w:p w14:paraId="09A5D81D" w14:textId="0556F908" w:rsidR="000F57B8" w:rsidRDefault="000F57B8" w:rsidP="00C47DB9">
      <w:pPr>
        <w:pStyle w:val="ListParagraph"/>
        <w:numPr>
          <w:ilvl w:val="0"/>
          <w:numId w:val="9"/>
        </w:numPr>
        <w:spacing w:after="0"/>
        <w:rPr>
          <w:sz w:val="20"/>
        </w:rPr>
      </w:pPr>
      <w:r>
        <w:rPr>
          <w:sz w:val="20"/>
        </w:rPr>
        <w:t>June 8</w:t>
      </w:r>
      <w:r w:rsidR="00D148AA">
        <w:rPr>
          <w:sz w:val="20"/>
        </w:rPr>
        <w:t xml:space="preserve"> </w:t>
      </w:r>
      <w:r w:rsidR="00A944D3">
        <w:rPr>
          <w:sz w:val="20"/>
        </w:rPr>
        <w:t xml:space="preserve">is not a likely option due to Mayor Medina being unable to attend on this date. </w:t>
      </w:r>
    </w:p>
    <w:p w14:paraId="43D60A53" w14:textId="32FCE02B" w:rsidR="00A944D3" w:rsidRDefault="00A944D3" w:rsidP="00C47DB9">
      <w:pPr>
        <w:pStyle w:val="ListParagraph"/>
        <w:numPr>
          <w:ilvl w:val="0"/>
          <w:numId w:val="9"/>
        </w:numPr>
        <w:spacing w:after="0"/>
        <w:rPr>
          <w:sz w:val="20"/>
        </w:rPr>
      </w:pPr>
      <w:r>
        <w:rPr>
          <w:sz w:val="20"/>
        </w:rPr>
        <w:t xml:space="preserve">June 29 is the same day as </w:t>
      </w:r>
      <w:r w:rsidR="00BE1172">
        <w:rPr>
          <w:sz w:val="20"/>
        </w:rPr>
        <w:t>the Association of Washington Cities conference scheduled for June26-29.</w:t>
      </w:r>
    </w:p>
    <w:p w14:paraId="6195658B" w14:textId="29B36C85" w:rsidR="00A43CFC" w:rsidRDefault="00A43CFC" w:rsidP="00C47DB9">
      <w:pPr>
        <w:pStyle w:val="ListParagraph"/>
        <w:numPr>
          <w:ilvl w:val="0"/>
          <w:numId w:val="9"/>
        </w:numPr>
        <w:spacing w:after="0"/>
        <w:rPr>
          <w:sz w:val="20"/>
        </w:rPr>
      </w:pPr>
      <w:r>
        <w:rPr>
          <w:sz w:val="20"/>
        </w:rPr>
        <w:t xml:space="preserve">KRCC staff will follow up with the Board to put a hold on May 29 for the KRCC Board Retreat and follow up individually with Board members individually to gauge viability of other dates. </w:t>
      </w:r>
    </w:p>
    <w:p w14:paraId="57970CAE" w14:textId="5D833610" w:rsidR="00C47DB9" w:rsidRPr="004015DB" w:rsidRDefault="004015DB" w:rsidP="004015DB">
      <w:pPr>
        <w:pStyle w:val="ListParagraph"/>
        <w:tabs>
          <w:tab w:val="left" w:pos="7632"/>
        </w:tabs>
        <w:spacing w:after="0"/>
        <w:ind w:left="0"/>
        <w:rPr>
          <w:b/>
          <w:sz w:val="20"/>
        </w:rPr>
      </w:pPr>
      <w:r w:rsidRPr="004015DB">
        <w:rPr>
          <w:b/>
          <w:sz w:val="20"/>
        </w:rPr>
        <w:tab/>
      </w:r>
    </w:p>
    <w:p w14:paraId="5781C865" w14:textId="77777777" w:rsidR="004015DB" w:rsidRPr="004015DB" w:rsidRDefault="00711E9B" w:rsidP="00CD364A">
      <w:pPr>
        <w:rPr>
          <w:b/>
          <w:sz w:val="20"/>
        </w:rPr>
      </w:pPr>
      <w:r w:rsidRPr="004015DB">
        <w:rPr>
          <w:b/>
          <w:sz w:val="20"/>
        </w:rPr>
        <w:t>Draft Long Term and Short Term Visioning Outputs</w:t>
      </w:r>
      <w:r w:rsidR="00BD2EBB" w:rsidRPr="004015DB">
        <w:rPr>
          <w:b/>
          <w:sz w:val="20"/>
        </w:rPr>
        <w:t xml:space="preserve"> and the</w:t>
      </w:r>
      <w:r w:rsidRPr="004015DB">
        <w:rPr>
          <w:b/>
          <w:sz w:val="20"/>
        </w:rPr>
        <w:t xml:space="preserve"> proposed KRCC 2018-2019 Work Plan</w:t>
      </w:r>
      <w:r w:rsidR="004015DB" w:rsidRPr="004015DB">
        <w:rPr>
          <w:b/>
          <w:sz w:val="20"/>
        </w:rPr>
        <w:t>.</w:t>
      </w:r>
    </w:p>
    <w:p w14:paraId="37611975" w14:textId="585713EB" w:rsidR="0091529F" w:rsidRPr="00BD2EBB" w:rsidRDefault="004015DB" w:rsidP="00154153">
      <w:pPr>
        <w:pStyle w:val="ListParagraph"/>
        <w:spacing w:after="0"/>
        <w:ind w:left="0"/>
        <w:rPr>
          <w:sz w:val="20"/>
        </w:rPr>
      </w:pPr>
      <w:r>
        <w:rPr>
          <w:sz w:val="20"/>
        </w:rPr>
        <w:t>These documents</w:t>
      </w:r>
      <w:r w:rsidR="00BD2EBB" w:rsidRPr="00BD2EBB">
        <w:rPr>
          <w:sz w:val="20"/>
        </w:rPr>
        <w:t xml:space="preserve"> are supporting documents for </w:t>
      </w:r>
      <w:r>
        <w:rPr>
          <w:sz w:val="20"/>
        </w:rPr>
        <w:t xml:space="preserve">discussion at </w:t>
      </w:r>
      <w:r w:rsidR="00BD2EBB" w:rsidRPr="00BD2EBB">
        <w:rPr>
          <w:sz w:val="20"/>
        </w:rPr>
        <w:t xml:space="preserve">the Retreat. </w:t>
      </w:r>
      <w:r w:rsidR="00A33A8F">
        <w:rPr>
          <w:sz w:val="20"/>
        </w:rPr>
        <w:t xml:space="preserve"> Updating Countywide Planning Policies would require a firm KRCC vision. Part of the retreat would be to evaluate whether the Work Plan reflects KRCC’s </w:t>
      </w:r>
      <w:r w:rsidR="0091529F">
        <w:rPr>
          <w:sz w:val="20"/>
        </w:rPr>
        <w:t>priorities.</w:t>
      </w:r>
      <w:r>
        <w:rPr>
          <w:sz w:val="20"/>
        </w:rPr>
        <w:t xml:space="preserve"> Chair Garrido requested having </w:t>
      </w:r>
      <w:r w:rsidR="00F87BEC">
        <w:rPr>
          <w:sz w:val="20"/>
        </w:rPr>
        <w:t xml:space="preserve">a discussion on what KRCC wants to accomplish as a future Board agenda item. Commissioner </w:t>
      </w:r>
      <w:proofErr w:type="spellStart"/>
      <w:r w:rsidR="00F87BEC">
        <w:rPr>
          <w:sz w:val="20"/>
        </w:rPr>
        <w:t>Gelder</w:t>
      </w:r>
      <w:proofErr w:type="spellEnd"/>
      <w:r w:rsidR="00F87BEC">
        <w:rPr>
          <w:sz w:val="20"/>
        </w:rPr>
        <w:t xml:space="preserve"> recommended revising the Work Plan to reflect that the Regional Centers item is in March, rather than July. Mayor </w:t>
      </w:r>
      <w:r w:rsidR="0091529F">
        <w:rPr>
          <w:sz w:val="20"/>
        </w:rPr>
        <w:t>Medina</w:t>
      </w:r>
      <w:r w:rsidR="00F87BEC">
        <w:rPr>
          <w:sz w:val="20"/>
        </w:rPr>
        <w:t xml:space="preserve"> recommended </w:t>
      </w:r>
      <w:r w:rsidR="0091529F">
        <w:rPr>
          <w:sz w:val="20"/>
        </w:rPr>
        <w:t>edit</w:t>
      </w:r>
      <w:r w:rsidR="00F87BEC">
        <w:rPr>
          <w:sz w:val="20"/>
        </w:rPr>
        <w:t>ing the</w:t>
      </w:r>
      <w:r w:rsidR="0091529F">
        <w:rPr>
          <w:sz w:val="20"/>
        </w:rPr>
        <w:t xml:space="preserve"> Work Plan </w:t>
      </w:r>
      <w:r w:rsidR="00F87BEC">
        <w:rPr>
          <w:sz w:val="20"/>
        </w:rPr>
        <w:t>to show that the 2019 Legislative S</w:t>
      </w:r>
      <w:r w:rsidR="0091529F">
        <w:rPr>
          <w:sz w:val="20"/>
        </w:rPr>
        <w:t>ession</w:t>
      </w:r>
      <w:r w:rsidR="00F87BEC">
        <w:rPr>
          <w:sz w:val="20"/>
        </w:rPr>
        <w:t xml:space="preserve"> takes place in 2019, rather than 2018. </w:t>
      </w:r>
    </w:p>
    <w:p w14:paraId="3ABDEEC8" w14:textId="77777777" w:rsidR="0091529F" w:rsidRPr="0091529F" w:rsidRDefault="0091529F" w:rsidP="00CD364A">
      <w:pPr>
        <w:spacing w:line="276" w:lineRule="auto"/>
        <w:rPr>
          <w:sz w:val="20"/>
        </w:rPr>
      </w:pPr>
    </w:p>
    <w:p w14:paraId="1FA40F71" w14:textId="77777777" w:rsidR="00F87BEC" w:rsidRDefault="00711E9B" w:rsidP="00CD364A">
      <w:pPr>
        <w:spacing w:line="276" w:lineRule="auto"/>
        <w:rPr>
          <w:b/>
          <w:sz w:val="20"/>
        </w:rPr>
      </w:pPr>
      <w:proofErr w:type="gramStart"/>
      <w:r w:rsidRPr="00F87BEC">
        <w:rPr>
          <w:b/>
          <w:sz w:val="20"/>
        </w:rPr>
        <w:t>Ruckelshaus Center’s Roadmap to WA’s Future</w:t>
      </w:r>
      <w:r w:rsidR="00F87BEC">
        <w:rPr>
          <w:b/>
          <w:sz w:val="20"/>
        </w:rPr>
        <w:t>.</w:t>
      </w:r>
      <w:proofErr w:type="gramEnd"/>
    </w:p>
    <w:p w14:paraId="53D82FE4" w14:textId="774B40E4" w:rsidR="00F87BEC" w:rsidRDefault="00F87BEC" w:rsidP="00CD364A">
      <w:pPr>
        <w:spacing w:line="276" w:lineRule="auto"/>
        <w:rPr>
          <w:sz w:val="20"/>
        </w:rPr>
      </w:pPr>
      <w:r>
        <w:rPr>
          <w:sz w:val="20"/>
        </w:rPr>
        <w:t xml:space="preserve">The Board shared the following as a report out on the March 27 elected and staff workshops. </w:t>
      </w:r>
    </w:p>
    <w:p w14:paraId="61625F0D" w14:textId="44112522" w:rsidR="00F87BEC" w:rsidRDefault="00F87BEC" w:rsidP="00F87BEC">
      <w:pPr>
        <w:pStyle w:val="ListParagraph"/>
        <w:numPr>
          <w:ilvl w:val="0"/>
          <w:numId w:val="10"/>
        </w:numPr>
        <w:rPr>
          <w:sz w:val="20"/>
        </w:rPr>
      </w:pPr>
      <w:r w:rsidRPr="00F87BEC">
        <w:rPr>
          <w:sz w:val="20"/>
        </w:rPr>
        <w:t xml:space="preserve">Chair </w:t>
      </w:r>
      <w:r w:rsidR="0091529F" w:rsidRPr="00F87BEC">
        <w:rPr>
          <w:sz w:val="20"/>
        </w:rPr>
        <w:t>Garrido</w:t>
      </w:r>
      <w:r w:rsidRPr="00F87BEC">
        <w:rPr>
          <w:sz w:val="20"/>
        </w:rPr>
        <w:t xml:space="preserve"> shared that</w:t>
      </w:r>
      <w:r w:rsidR="0091529F" w:rsidRPr="00F87BEC">
        <w:rPr>
          <w:sz w:val="20"/>
        </w:rPr>
        <w:t xml:space="preserve"> the workshop consisted of information that </w:t>
      </w:r>
      <w:r w:rsidR="00EE72F7">
        <w:rPr>
          <w:sz w:val="20"/>
        </w:rPr>
        <w:t xml:space="preserve">was </w:t>
      </w:r>
      <w:r w:rsidRPr="00F87BEC">
        <w:rPr>
          <w:sz w:val="20"/>
        </w:rPr>
        <w:t xml:space="preserve">not particularly new.  </w:t>
      </w:r>
    </w:p>
    <w:p w14:paraId="1B0463A6" w14:textId="77777777" w:rsidR="00F87BEC" w:rsidRDefault="00F87BEC" w:rsidP="00F87BEC">
      <w:pPr>
        <w:pStyle w:val="ListParagraph"/>
        <w:numPr>
          <w:ilvl w:val="0"/>
          <w:numId w:val="10"/>
        </w:numPr>
        <w:rPr>
          <w:sz w:val="20"/>
        </w:rPr>
      </w:pPr>
      <w:r w:rsidRPr="00F87BEC">
        <w:rPr>
          <w:sz w:val="20"/>
        </w:rPr>
        <w:t xml:space="preserve">Mayor Erickson </w:t>
      </w:r>
      <w:r w:rsidR="0091529F" w:rsidRPr="00F87BEC">
        <w:rPr>
          <w:sz w:val="20"/>
        </w:rPr>
        <w:t>would h</w:t>
      </w:r>
      <w:r w:rsidRPr="00F87BEC">
        <w:rPr>
          <w:sz w:val="20"/>
        </w:rPr>
        <w:t xml:space="preserve">ave liked to have staff present and noted that it was unclear what </w:t>
      </w:r>
      <w:r w:rsidR="0091529F" w:rsidRPr="00F87BEC">
        <w:rPr>
          <w:sz w:val="20"/>
        </w:rPr>
        <w:t xml:space="preserve">the </w:t>
      </w:r>
      <w:proofErr w:type="spellStart"/>
      <w:r w:rsidR="0091529F" w:rsidRPr="00F87BEC">
        <w:rPr>
          <w:sz w:val="20"/>
        </w:rPr>
        <w:t>Ruckleshaus</w:t>
      </w:r>
      <w:proofErr w:type="spellEnd"/>
      <w:r w:rsidRPr="00F87BEC">
        <w:rPr>
          <w:sz w:val="20"/>
        </w:rPr>
        <w:t>’</w:t>
      </w:r>
      <w:r w:rsidR="0091529F" w:rsidRPr="00F87BEC">
        <w:rPr>
          <w:sz w:val="20"/>
        </w:rPr>
        <w:t xml:space="preserve"> process to address </w:t>
      </w:r>
      <w:r w:rsidRPr="00F87BEC">
        <w:rPr>
          <w:sz w:val="20"/>
        </w:rPr>
        <w:t xml:space="preserve">the </w:t>
      </w:r>
      <w:r w:rsidR="0091529F" w:rsidRPr="00F87BEC">
        <w:rPr>
          <w:sz w:val="20"/>
        </w:rPr>
        <w:t>feedback received at workshops</w:t>
      </w:r>
      <w:r w:rsidRPr="00F87BEC">
        <w:rPr>
          <w:sz w:val="20"/>
        </w:rPr>
        <w:t xml:space="preserve">. </w:t>
      </w:r>
    </w:p>
    <w:p w14:paraId="0424E2DB" w14:textId="77777777" w:rsidR="003F3722" w:rsidRDefault="00F87BEC" w:rsidP="00CD364A">
      <w:pPr>
        <w:pStyle w:val="ListParagraph"/>
        <w:numPr>
          <w:ilvl w:val="0"/>
          <w:numId w:val="10"/>
        </w:numPr>
        <w:rPr>
          <w:sz w:val="20"/>
        </w:rPr>
      </w:pPr>
      <w:r>
        <w:rPr>
          <w:sz w:val="20"/>
        </w:rPr>
        <w:t xml:space="preserve">Lynn Wall </w:t>
      </w:r>
      <w:r w:rsidR="0091529F" w:rsidRPr="00F87BEC">
        <w:rPr>
          <w:sz w:val="20"/>
        </w:rPr>
        <w:t xml:space="preserve">found that the </w:t>
      </w:r>
      <w:r>
        <w:rPr>
          <w:sz w:val="20"/>
        </w:rPr>
        <w:t>workshop focused on</w:t>
      </w:r>
      <w:r w:rsidR="0091529F" w:rsidRPr="00F87BEC">
        <w:rPr>
          <w:sz w:val="20"/>
        </w:rPr>
        <w:t xml:space="preserve"> high level visioning </w:t>
      </w:r>
      <w:r>
        <w:rPr>
          <w:sz w:val="20"/>
        </w:rPr>
        <w:t>such as goals and</w:t>
      </w:r>
      <w:r w:rsidR="0091529F" w:rsidRPr="00F87BEC">
        <w:rPr>
          <w:sz w:val="20"/>
        </w:rPr>
        <w:t xml:space="preserve"> factors driving growth. </w:t>
      </w:r>
      <w:r>
        <w:rPr>
          <w:sz w:val="20"/>
        </w:rPr>
        <w:t xml:space="preserve">She noted that the </w:t>
      </w:r>
      <w:r w:rsidR="003F3722">
        <w:rPr>
          <w:sz w:val="20"/>
        </w:rPr>
        <w:t>content</w:t>
      </w:r>
      <w:r w:rsidR="003F3722" w:rsidRPr="003F3722">
        <w:rPr>
          <w:sz w:val="20"/>
        </w:rPr>
        <w:t xml:space="preserve"> </w:t>
      </w:r>
      <w:r w:rsidR="003F3722">
        <w:rPr>
          <w:sz w:val="20"/>
        </w:rPr>
        <w:t>d</w:t>
      </w:r>
      <w:r w:rsidR="003F3722" w:rsidRPr="00F87BEC">
        <w:rPr>
          <w:sz w:val="20"/>
        </w:rPr>
        <w:t>id not get specific enough to discuss strategies to address GMA</w:t>
      </w:r>
      <w:r w:rsidR="003F3722">
        <w:rPr>
          <w:sz w:val="20"/>
        </w:rPr>
        <w:t xml:space="preserve"> and that the </w:t>
      </w:r>
      <w:r w:rsidRPr="003F3722">
        <w:rPr>
          <w:sz w:val="20"/>
        </w:rPr>
        <w:t>process is s</w:t>
      </w:r>
      <w:r w:rsidR="0091529F" w:rsidRPr="003F3722">
        <w:rPr>
          <w:sz w:val="20"/>
        </w:rPr>
        <w:t xml:space="preserve">till very far away from having strategies </w:t>
      </w:r>
      <w:r w:rsidR="003F3722" w:rsidRPr="003F3722">
        <w:rPr>
          <w:sz w:val="20"/>
        </w:rPr>
        <w:t xml:space="preserve">to </w:t>
      </w:r>
      <w:r w:rsidR="0091529F" w:rsidRPr="003F3722">
        <w:rPr>
          <w:sz w:val="20"/>
        </w:rPr>
        <w:t xml:space="preserve">implement. </w:t>
      </w:r>
      <w:r w:rsidR="003F3722">
        <w:rPr>
          <w:sz w:val="20"/>
        </w:rPr>
        <w:t>She learned that the organizers will conduct i</w:t>
      </w:r>
      <w:r w:rsidR="0091529F" w:rsidRPr="003F3722">
        <w:rPr>
          <w:sz w:val="20"/>
        </w:rPr>
        <w:t>nterview</w:t>
      </w:r>
      <w:r w:rsidR="003F3722">
        <w:rPr>
          <w:sz w:val="20"/>
        </w:rPr>
        <w:t>s</w:t>
      </w:r>
      <w:r w:rsidR="0091529F" w:rsidRPr="003F3722">
        <w:rPr>
          <w:sz w:val="20"/>
        </w:rPr>
        <w:t xml:space="preserve"> </w:t>
      </w:r>
      <w:r w:rsidR="003F3722">
        <w:rPr>
          <w:sz w:val="20"/>
        </w:rPr>
        <w:t xml:space="preserve">as additional outreach </w:t>
      </w:r>
      <w:r w:rsidR="0091529F" w:rsidRPr="003F3722">
        <w:rPr>
          <w:sz w:val="20"/>
        </w:rPr>
        <w:t xml:space="preserve">but specifics on </w:t>
      </w:r>
      <w:r w:rsidR="003F3722">
        <w:rPr>
          <w:sz w:val="20"/>
        </w:rPr>
        <w:t>the interview process were not described.</w:t>
      </w:r>
    </w:p>
    <w:p w14:paraId="41C884A1" w14:textId="7DD64734" w:rsidR="009F50BF" w:rsidRPr="003F3722" w:rsidRDefault="003F3722" w:rsidP="00CD364A">
      <w:pPr>
        <w:pStyle w:val="ListParagraph"/>
        <w:numPr>
          <w:ilvl w:val="0"/>
          <w:numId w:val="10"/>
        </w:numPr>
        <w:rPr>
          <w:sz w:val="20"/>
        </w:rPr>
      </w:pPr>
      <w:r>
        <w:rPr>
          <w:sz w:val="20"/>
        </w:rPr>
        <w:t xml:space="preserve">Commissioner </w:t>
      </w:r>
      <w:proofErr w:type="spellStart"/>
      <w:r w:rsidR="0091529F" w:rsidRPr="003F3722">
        <w:rPr>
          <w:sz w:val="20"/>
        </w:rPr>
        <w:t>Gelder</w:t>
      </w:r>
      <w:proofErr w:type="spellEnd"/>
      <w:r>
        <w:rPr>
          <w:sz w:val="20"/>
        </w:rPr>
        <w:t xml:space="preserve"> shared that there was </w:t>
      </w:r>
      <w:r w:rsidR="0091529F" w:rsidRPr="003F3722">
        <w:rPr>
          <w:sz w:val="20"/>
        </w:rPr>
        <w:t>no report out or cumulati</w:t>
      </w:r>
      <w:r>
        <w:rPr>
          <w:sz w:val="20"/>
        </w:rPr>
        <w:t>ve conversation about feedback and that it w</w:t>
      </w:r>
      <w:r w:rsidR="0091529F" w:rsidRPr="003F3722">
        <w:rPr>
          <w:sz w:val="20"/>
        </w:rPr>
        <w:t xml:space="preserve">ill be challenging </w:t>
      </w:r>
      <w:r>
        <w:rPr>
          <w:sz w:val="20"/>
        </w:rPr>
        <w:t xml:space="preserve">for the organizer </w:t>
      </w:r>
      <w:r w:rsidR="0091529F" w:rsidRPr="003F3722">
        <w:rPr>
          <w:sz w:val="20"/>
        </w:rPr>
        <w:t>to find a consensus</w:t>
      </w:r>
      <w:r>
        <w:rPr>
          <w:sz w:val="20"/>
        </w:rPr>
        <w:t xml:space="preserve"> amongst participants</w:t>
      </w:r>
      <w:r w:rsidR="0091529F" w:rsidRPr="003F3722">
        <w:rPr>
          <w:sz w:val="20"/>
        </w:rPr>
        <w:t xml:space="preserve">. </w:t>
      </w:r>
      <w:r>
        <w:rPr>
          <w:sz w:val="20"/>
        </w:rPr>
        <w:t>The process a</w:t>
      </w:r>
      <w:r w:rsidR="0091529F" w:rsidRPr="003F3722">
        <w:rPr>
          <w:sz w:val="20"/>
        </w:rPr>
        <w:t>ppears to be more of an academic exercise</w:t>
      </w:r>
      <w:r>
        <w:rPr>
          <w:sz w:val="20"/>
        </w:rPr>
        <w:t xml:space="preserve"> rather than a policy exercise</w:t>
      </w:r>
      <w:r w:rsidR="0091529F" w:rsidRPr="003F3722">
        <w:rPr>
          <w:sz w:val="20"/>
        </w:rPr>
        <w:t>.</w:t>
      </w:r>
    </w:p>
    <w:p w14:paraId="6BC7378A" w14:textId="1C8A9235" w:rsidR="000B2E14" w:rsidRDefault="009F5032" w:rsidP="00CD364A">
      <w:pPr>
        <w:pStyle w:val="Heading2"/>
        <w:spacing w:before="0" w:after="0" w:line="264" w:lineRule="auto"/>
        <w:rPr>
          <w:rFonts w:eastAsiaTheme="minorHAnsi"/>
          <w:sz w:val="30"/>
          <w:szCs w:val="30"/>
        </w:rPr>
      </w:pPr>
      <w:r>
        <w:rPr>
          <w:rFonts w:eastAsiaTheme="minorHAnsi"/>
          <w:sz w:val="30"/>
          <w:szCs w:val="30"/>
        </w:rPr>
        <w:t xml:space="preserve">6. </w:t>
      </w:r>
      <w:r w:rsidR="0091296D">
        <w:rPr>
          <w:rFonts w:eastAsiaTheme="minorHAnsi"/>
          <w:sz w:val="30"/>
          <w:szCs w:val="30"/>
        </w:rPr>
        <w:t>Legislative Updates</w:t>
      </w:r>
    </w:p>
    <w:p w14:paraId="4494F2AC" w14:textId="4375A3A0" w:rsidR="009F50BF" w:rsidRPr="00757202" w:rsidRDefault="003F3722" w:rsidP="00757202">
      <w:pPr>
        <w:pStyle w:val="Heading3"/>
        <w:spacing w:before="0" w:after="0"/>
        <w:rPr>
          <w:rFonts w:ascii="Franklin Gothic Book" w:hAnsi="Franklin Gothic Book"/>
        </w:rPr>
      </w:pPr>
      <w:r>
        <w:rPr>
          <w:rFonts w:ascii="Franklin Gothic Book" w:hAnsi="Franklin Gothic Book"/>
        </w:rPr>
        <w:t xml:space="preserve">Commissioner </w:t>
      </w:r>
      <w:proofErr w:type="spellStart"/>
      <w:r w:rsidR="0091529F" w:rsidRPr="0091529F">
        <w:rPr>
          <w:rFonts w:ascii="Franklin Gothic Book" w:hAnsi="Franklin Gothic Book"/>
        </w:rPr>
        <w:t>Gelder</w:t>
      </w:r>
      <w:proofErr w:type="spellEnd"/>
      <w:r>
        <w:rPr>
          <w:rFonts w:ascii="Franklin Gothic Book" w:hAnsi="Franklin Gothic Book"/>
        </w:rPr>
        <w:t xml:space="preserve"> shared that</w:t>
      </w:r>
      <w:r w:rsidR="0091529F">
        <w:rPr>
          <w:rFonts w:ascii="Franklin Gothic Book" w:hAnsi="Franklin Gothic Book"/>
        </w:rPr>
        <w:t xml:space="preserve"> </w:t>
      </w:r>
      <w:r>
        <w:rPr>
          <w:rFonts w:ascii="Franklin Gothic Book" w:hAnsi="Franklin Gothic Book"/>
        </w:rPr>
        <w:t xml:space="preserve">HB 2437, legislation that encourages investment in </w:t>
      </w:r>
      <w:r w:rsidR="0091529F">
        <w:rPr>
          <w:rFonts w:ascii="Franklin Gothic Book" w:hAnsi="Franklin Gothic Book"/>
        </w:rPr>
        <w:t>affordable housing</w:t>
      </w:r>
      <w:r>
        <w:rPr>
          <w:rFonts w:ascii="Franklin Gothic Book" w:hAnsi="Franklin Gothic Book"/>
        </w:rPr>
        <w:t xml:space="preserve">, is </w:t>
      </w:r>
      <w:r w:rsidR="00757202">
        <w:rPr>
          <w:rFonts w:ascii="Franklin Gothic Book" w:hAnsi="Franklin Gothic Book"/>
        </w:rPr>
        <w:t xml:space="preserve">moving through the Senate. He is </w:t>
      </w:r>
      <w:r w:rsidR="0091529F">
        <w:rPr>
          <w:rFonts w:ascii="Franklin Gothic Book" w:hAnsi="Franklin Gothic Book"/>
        </w:rPr>
        <w:t xml:space="preserve">working with </w:t>
      </w:r>
      <w:r w:rsidR="00757202">
        <w:rPr>
          <w:rFonts w:ascii="Franklin Gothic Book" w:hAnsi="Franklin Gothic Book"/>
        </w:rPr>
        <w:t xml:space="preserve">the county auditor to see how the legislation, which allows a county authority to authorize, fix, and impose </w:t>
      </w:r>
      <w:proofErr w:type="gramStart"/>
      <w:r w:rsidR="00757202">
        <w:rPr>
          <w:rFonts w:ascii="Franklin Gothic Book" w:hAnsi="Franklin Gothic Book"/>
        </w:rPr>
        <w:t>a sales</w:t>
      </w:r>
      <w:proofErr w:type="gramEnd"/>
      <w:r w:rsidR="00757202">
        <w:rPr>
          <w:rFonts w:ascii="Franklin Gothic Book" w:hAnsi="Franklin Gothic Book"/>
        </w:rPr>
        <w:t xml:space="preserve"> and use tax, </w:t>
      </w:r>
      <w:r w:rsidR="0091529F">
        <w:rPr>
          <w:rFonts w:ascii="Franklin Gothic Book" w:hAnsi="Franklin Gothic Book"/>
        </w:rPr>
        <w:t>will translate into practice</w:t>
      </w:r>
      <w:r w:rsidR="00757202">
        <w:rPr>
          <w:rFonts w:ascii="Franklin Gothic Book" w:hAnsi="Franklin Gothic Book"/>
        </w:rPr>
        <w:t>. Mayor</w:t>
      </w:r>
      <w:r w:rsidR="00757202" w:rsidRPr="00757202">
        <w:rPr>
          <w:rFonts w:ascii="Franklin Gothic Book" w:hAnsi="Franklin Gothic Book"/>
        </w:rPr>
        <w:t xml:space="preserve"> </w:t>
      </w:r>
      <w:r w:rsidR="0091529F" w:rsidRPr="00757202">
        <w:rPr>
          <w:rFonts w:ascii="Franklin Gothic Book" w:hAnsi="Franklin Gothic Book"/>
        </w:rPr>
        <w:t>Erickson</w:t>
      </w:r>
      <w:r w:rsidR="00757202">
        <w:rPr>
          <w:rFonts w:ascii="Franklin Gothic Book" w:hAnsi="Franklin Gothic Book"/>
        </w:rPr>
        <w:t xml:space="preserve"> shared that in reading a synopsis of all the bills in the legislature, which she will distribute to the Board, she noticed</w:t>
      </w:r>
      <w:r w:rsidR="00AD2E09" w:rsidRPr="00757202">
        <w:rPr>
          <w:rFonts w:ascii="Franklin Gothic Book" w:hAnsi="Franklin Gothic Book"/>
        </w:rPr>
        <w:t xml:space="preserve"> a pattern of detachment from local government</w:t>
      </w:r>
      <w:r w:rsidR="00757202">
        <w:rPr>
          <w:rFonts w:ascii="Franklin Gothic Book" w:hAnsi="Franklin Gothic Book"/>
        </w:rPr>
        <w:t xml:space="preserve"> by the legislators</w:t>
      </w:r>
      <w:r w:rsidR="00AD2E09" w:rsidRPr="00757202">
        <w:rPr>
          <w:rFonts w:ascii="Franklin Gothic Book" w:hAnsi="Franklin Gothic Book"/>
        </w:rPr>
        <w:t>.</w:t>
      </w:r>
      <w:r w:rsidR="00A32E45" w:rsidRPr="00757202">
        <w:rPr>
          <w:rFonts w:ascii="Franklin Gothic Book" w:hAnsi="Franklin Gothic Book"/>
        </w:rPr>
        <w:t xml:space="preserve">   </w:t>
      </w:r>
      <w:r w:rsidR="00A32E45">
        <w:t xml:space="preserve">    </w:t>
      </w:r>
    </w:p>
    <w:p w14:paraId="20697C5B" w14:textId="212E96B0" w:rsidR="0007676E" w:rsidRPr="001C2F90" w:rsidRDefault="00A32E45" w:rsidP="00CD364A">
      <w:r>
        <w:t xml:space="preserve">                                                                                                                                                                                                                                                                                                                                                                                                                                                                                                                                                                                    </w:t>
      </w:r>
    </w:p>
    <w:p w14:paraId="111C21F7" w14:textId="26608711" w:rsidR="00C83FD8" w:rsidRDefault="009F5032" w:rsidP="00CD364A">
      <w:pPr>
        <w:pStyle w:val="Heading2"/>
        <w:spacing w:before="0" w:after="0" w:line="264" w:lineRule="auto"/>
        <w:rPr>
          <w:rFonts w:eastAsiaTheme="minorHAnsi"/>
          <w:sz w:val="30"/>
          <w:szCs w:val="30"/>
        </w:rPr>
      </w:pPr>
      <w:r>
        <w:rPr>
          <w:rFonts w:eastAsiaTheme="minorHAnsi"/>
          <w:sz w:val="30"/>
          <w:szCs w:val="30"/>
        </w:rPr>
        <w:lastRenderedPageBreak/>
        <w:t>7</w:t>
      </w:r>
      <w:r w:rsidR="00C83FD8">
        <w:rPr>
          <w:rFonts w:eastAsiaTheme="minorHAnsi"/>
          <w:sz w:val="30"/>
          <w:szCs w:val="30"/>
        </w:rPr>
        <w:t>. KRCC Committee Reports</w:t>
      </w:r>
    </w:p>
    <w:p w14:paraId="02E2ABFA" w14:textId="0007C43E" w:rsidR="000976FE" w:rsidRPr="000976FE" w:rsidRDefault="001C2F90" w:rsidP="00CD364A">
      <w:pPr>
        <w:rPr>
          <w:b/>
        </w:rPr>
      </w:pPr>
      <w:r w:rsidRPr="001C2F90">
        <w:rPr>
          <w:b/>
        </w:rPr>
        <w:t>Update on</w:t>
      </w:r>
      <w:r w:rsidR="00711E9B">
        <w:rPr>
          <w:b/>
        </w:rPr>
        <w:t xml:space="preserve"> </w:t>
      </w:r>
      <w:proofErr w:type="spellStart"/>
      <w:r w:rsidR="00711E9B">
        <w:rPr>
          <w:b/>
        </w:rPr>
        <w:t>TransPOL</w:t>
      </w:r>
      <w:proofErr w:type="spellEnd"/>
      <w:r w:rsidR="00711E9B">
        <w:rPr>
          <w:b/>
        </w:rPr>
        <w:t xml:space="preserve"> activities and draft 4/19</w:t>
      </w:r>
      <w:r w:rsidRPr="001C2F90">
        <w:rPr>
          <w:b/>
        </w:rPr>
        <w:t xml:space="preserve"> </w:t>
      </w:r>
      <w:proofErr w:type="spellStart"/>
      <w:r w:rsidRPr="001C2F90">
        <w:rPr>
          <w:b/>
        </w:rPr>
        <w:t>TransPOL</w:t>
      </w:r>
      <w:proofErr w:type="spellEnd"/>
      <w:r w:rsidRPr="001C2F90">
        <w:rPr>
          <w:b/>
        </w:rPr>
        <w:t xml:space="preserve"> agenda</w:t>
      </w:r>
      <w:r w:rsidRPr="009F5453">
        <w:rPr>
          <w:b/>
        </w:rPr>
        <w:t>.</w:t>
      </w:r>
      <w:r w:rsidR="000976FE">
        <w:rPr>
          <w:b/>
        </w:rPr>
        <w:t xml:space="preserve"> </w:t>
      </w:r>
    </w:p>
    <w:p w14:paraId="00EC0899" w14:textId="5E6D1839" w:rsidR="000976FE" w:rsidRDefault="00AD2E09" w:rsidP="00CD364A">
      <w:r>
        <w:t xml:space="preserve">The focus of the </w:t>
      </w:r>
      <w:r w:rsidR="00757202">
        <w:t xml:space="preserve">April 19 </w:t>
      </w:r>
      <w:proofErr w:type="spellStart"/>
      <w:r>
        <w:t>TransPOL</w:t>
      </w:r>
      <w:proofErr w:type="spellEnd"/>
      <w:r>
        <w:t xml:space="preserve"> meeting will be on the presentation for the Countywide Competition Projects. </w:t>
      </w:r>
    </w:p>
    <w:p w14:paraId="33BEB540" w14:textId="77777777" w:rsidR="00711E9B" w:rsidRDefault="00711E9B" w:rsidP="00CD364A">
      <w:pPr>
        <w:rPr>
          <w:b/>
        </w:rPr>
      </w:pPr>
    </w:p>
    <w:p w14:paraId="1312FFBA" w14:textId="77777777" w:rsidR="00757202" w:rsidRDefault="001C2F90" w:rsidP="00CD364A">
      <w:pPr>
        <w:rPr>
          <w:b/>
        </w:rPr>
      </w:pPr>
      <w:r w:rsidRPr="001C2F90">
        <w:rPr>
          <w:b/>
        </w:rPr>
        <w:t xml:space="preserve">Update on </w:t>
      </w:r>
      <w:proofErr w:type="spellStart"/>
      <w:r w:rsidRPr="001C2F90">
        <w:rPr>
          <w:b/>
        </w:rPr>
        <w:t>TransTAC</w:t>
      </w:r>
      <w:proofErr w:type="spellEnd"/>
      <w:r w:rsidRPr="001C2F90">
        <w:rPr>
          <w:b/>
        </w:rPr>
        <w:t xml:space="preserve"> activities. </w:t>
      </w:r>
    </w:p>
    <w:p w14:paraId="5AED1D48" w14:textId="69C23332" w:rsidR="001C2F90" w:rsidRPr="001C2F90" w:rsidRDefault="00757202" w:rsidP="00CD364A">
      <w:pPr>
        <w:rPr>
          <w:b/>
        </w:rPr>
      </w:pPr>
      <w:proofErr w:type="spellStart"/>
      <w:r>
        <w:t>TransTAC</w:t>
      </w:r>
      <w:proofErr w:type="spellEnd"/>
      <w:r>
        <w:t xml:space="preserve"> will meet on</w:t>
      </w:r>
      <w:r w:rsidR="00AD2E09">
        <w:t xml:space="preserve"> April 12 and prepare their presentations for the C</w:t>
      </w:r>
      <w:r>
        <w:t xml:space="preserve">ountywide Competition presentations to </w:t>
      </w:r>
      <w:proofErr w:type="spellStart"/>
      <w:r>
        <w:t>TransPOL</w:t>
      </w:r>
      <w:proofErr w:type="spellEnd"/>
      <w:r>
        <w:t>.</w:t>
      </w:r>
    </w:p>
    <w:p w14:paraId="55638018" w14:textId="77777777" w:rsidR="001C2F90" w:rsidRPr="001C2F90" w:rsidRDefault="001C2F90" w:rsidP="00CD364A">
      <w:pPr>
        <w:rPr>
          <w:b/>
        </w:rPr>
      </w:pPr>
    </w:p>
    <w:p w14:paraId="15FB8468" w14:textId="664E5C01" w:rsidR="006328AA" w:rsidRDefault="00711E9B" w:rsidP="00CD364A">
      <w:pPr>
        <w:rPr>
          <w:b/>
        </w:rPr>
      </w:pPr>
      <w:r>
        <w:rPr>
          <w:b/>
        </w:rPr>
        <w:t>Update on</w:t>
      </w:r>
      <w:r w:rsidR="000976FE">
        <w:rPr>
          <w:b/>
        </w:rPr>
        <w:t xml:space="preserve"> </w:t>
      </w:r>
      <w:proofErr w:type="spellStart"/>
      <w:r w:rsidR="000976FE">
        <w:rPr>
          <w:b/>
        </w:rPr>
        <w:t>PlanPOL</w:t>
      </w:r>
      <w:proofErr w:type="spellEnd"/>
      <w:r>
        <w:rPr>
          <w:b/>
        </w:rPr>
        <w:t xml:space="preserve"> activities and draft 4/19 </w:t>
      </w:r>
      <w:proofErr w:type="spellStart"/>
      <w:r>
        <w:rPr>
          <w:b/>
        </w:rPr>
        <w:t>PlanPOL</w:t>
      </w:r>
      <w:proofErr w:type="spellEnd"/>
      <w:r>
        <w:rPr>
          <w:b/>
        </w:rPr>
        <w:t xml:space="preserve"> agenda</w:t>
      </w:r>
      <w:r w:rsidR="001C2F90" w:rsidRPr="006328AA">
        <w:rPr>
          <w:b/>
        </w:rPr>
        <w:t>.</w:t>
      </w:r>
      <w:r w:rsidR="003F0C96" w:rsidRPr="006328AA">
        <w:rPr>
          <w:b/>
        </w:rPr>
        <w:t xml:space="preserve"> </w:t>
      </w:r>
    </w:p>
    <w:p w14:paraId="696F92A1" w14:textId="4BDEFD6E" w:rsidR="00AD2E09" w:rsidRPr="00AD2E09" w:rsidRDefault="005B587E" w:rsidP="00CD364A">
      <w:pPr>
        <w:rPr>
          <w:color w:val="FF0000"/>
        </w:rPr>
      </w:pPr>
      <w:proofErr w:type="spellStart"/>
      <w:r>
        <w:t>PlanPOL</w:t>
      </w:r>
      <w:proofErr w:type="spellEnd"/>
      <w:r>
        <w:t xml:space="preserve"> will receive a presentation from LUTAC on the </w:t>
      </w:r>
      <w:r w:rsidR="00AD2E09" w:rsidRPr="00AD2E09">
        <w:t xml:space="preserve">8 year planning cycle and </w:t>
      </w:r>
      <w:r>
        <w:t xml:space="preserve">review the </w:t>
      </w:r>
      <w:r w:rsidR="00AD2E09" w:rsidRPr="00AD2E09">
        <w:t xml:space="preserve">KRCC Work </w:t>
      </w:r>
      <w:proofErr w:type="gramStart"/>
      <w:r w:rsidR="00AD2E09" w:rsidRPr="00AD2E09">
        <w:t xml:space="preserve">Plan </w:t>
      </w:r>
      <w:r>
        <w:t xml:space="preserve"> from</w:t>
      </w:r>
      <w:proofErr w:type="gramEnd"/>
      <w:r>
        <w:t xml:space="preserve"> a land use perspective, as well as discuss future opportunities to provide input on VISION 2050. </w:t>
      </w:r>
    </w:p>
    <w:p w14:paraId="6535F9AD" w14:textId="77777777" w:rsidR="001C2F90" w:rsidRPr="003F0C96" w:rsidRDefault="001C2F90" w:rsidP="00CD364A"/>
    <w:p w14:paraId="6E2684BD" w14:textId="77777777" w:rsidR="00AD2E09" w:rsidRPr="005B587E" w:rsidRDefault="001C2F90" w:rsidP="00CD364A">
      <w:pPr>
        <w:rPr>
          <w:b/>
        </w:rPr>
      </w:pPr>
      <w:r w:rsidRPr="005B587E">
        <w:rPr>
          <w:b/>
        </w:rPr>
        <w:t>Update on LUTAC activities</w:t>
      </w:r>
      <w:r w:rsidR="003F0C96" w:rsidRPr="005B587E">
        <w:rPr>
          <w:b/>
        </w:rPr>
        <w:t xml:space="preserve">. </w:t>
      </w:r>
    </w:p>
    <w:p w14:paraId="65FBEF53" w14:textId="1F5085D2" w:rsidR="001C2F90" w:rsidRPr="00AD2E09" w:rsidRDefault="003371F5" w:rsidP="00CD364A">
      <w:r>
        <w:t xml:space="preserve">LUTAC provided revisions to the VISION 2050 letter and discussed short term and long term visioning. </w:t>
      </w:r>
    </w:p>
    <w:p w14:paraId="65B48F5F" w14:textId="77777777" w:rsidR="001C2F90" w:rsidRDefault="001C2F90" w:rsidP="00CD364A"/>
    <w:p w14:paraId="418D9F3F" w14:textId="0A5BBCAB" w:rsidR="00711E9B" w:rsidRPr="00BE2B2D" w:rsidRDefault="009F5032" w:rsidP="00BE2B2D">
      <w:pPr>
        <w:pStyle w:val="Heading2"/>
        <w:spacing w:before="0" w:after="0" w:line="264" w:lineRule="auto"/>
        <w:rPr>
          <w:rFonts w:eastAsiaTheme="minorHAnsi"/>
          <w:sz w:val="30"/>
          <w:szCs w:val="30"/>
        </w:rPr>
      </w:pPr>
      <w:r>
        <w:rPr>
          <w:rFonts w:eastAsiaTheme="minorHAnsi"/>
          <w:sz w:val="30"/>
          <w:szCs w:val="30"/>
        </w:rPr>
        <w:t>8</w:t>
      </w:r>
      <w:r w:rsidR="00C83FD8">
        <w:rPr>
          <w:rFonts w:eastAsiaTheme="minorHAnsi"/>
          <w:sz w:val="30"/>
          <w:szCs w:val="30"/>
        </w:rPr>
        <w:t>. PSRC Board and Committee Reports</w:t>
      </w:r>
    </w:p>
    <w:p w14:paraId="4C783ED8" w14:textId="56FFEAA6" w:rsidR="00711E9B" w:rsidRDefault="00711E9B" w:rsidP="00BE2B2D">
      <w:pPr>
        <w:rPr>
          <w:rFonts w:ascii="Franklin Gothic Demi" w:hAnsi="Franklin Gothic Demi"/>
          <w:sz w:val="20"/>
        </w:rPr>
      </w:pPr>
      <w:proofErr w:type="gramStart"/>
      <w:r w:rsidRPr="00BE2B2D">
        <w:rPr>
          <w:rFonts w:ascii="Franklin Gothic Demi" w:hAnsi="Franklin Gothic Demi"/>
          <w:sz w:val="20"/>
          <w:u w:val="single"/>
        </w:rPr>
        <w:t>PSRC Committees and Boards Report</w:t>
      </w:r>
      <w:r w:rsidR="00BE2B2D" w:rsidRPr="00BE2B2D">
        <w:rPr>
          <w:rFonts w:ascii="Franklin Gothic Demi" w:hAnsi="Franklin Gothic Demi"/>
          <w:sz w:val="20"/>
        </w:rPr>
        <w:t xml:space="preserve"> and other updates.</w:t>
      </w:r>
      <w:proofErr w:type="gramEnd"/>
    </w:p>
    <w:p w14:paraId="790231D1" w14:textId="2FB3FDA3" w:rsidR="00BE2B2D" w:rsidRPr="00397200" w:rsidRDefault="00BE2B2D" w:rsidP="00BE2B2D">
      <w:pPr>
        <w:rPr>
          <w:sz w:val="20"/>
        </w:rPr>
      </w:pPr>
      <w:r w:rsidRPr="00397200">
        <w:rPr>
          <w:sz w:val="20"/>
        </w:rPr>
        <w:t xml:space="preserve">The Board </w:t>
      </w:r>
      <w:r w:rsidR="00397200" w:rsidRPr="00397200">
        <w:rPr>
          <w:sz w:val="20"/>
        </w:rPr>
        <w:t xml:space="preserve">made the following comments regarding the update on the Regional Centers Framework. </w:t>
      </w:r>
    </w:p>
    <w:p w14:paraId="656613FE" w14:textId="1BCD3079" w:rsidR="00AD2E09" w:rsidRDefault="00BE2B2D" w:rsidP="00BE2B2D">
      <w:pPr>
        <w:pStyle w:val="ListParagraph"/>
        <w:numPr>
          <w:ilvl w:val="0"/>
          <w:numId w:val="6"/>
        </w:numPr>
        <w:spacing w:after="0"/>
        <w:ind w:left="720"/>
        <w:rPr>
          <w:sz w:val="20"/>
        </w:rPr>
      </w:pPr>
      <w:r>
        <w:rPr>
          <w:sz w:val="20"/>
        </w:rPr>
        <w:t xml:space="preserve">Mayor </w:t>
      </w:r>
      <w:r w:rsidR="00AD2E09">
        <w:rPr>
          <w:sz w:val="20"/>
        </w:rPr>
        <w:t>Erickson</w:t>
      </w:r>
      <w:r>
        <w:rPr>
          <w:sz w:val="20"/>
        </w:rPr>
        <w:t xml:space="preserve"> shared that the PSRC Executive Board p</w:t>
      </w:r>
      <w:r w:rsidR="00AD2E09">
        <w:rPr>
          <w:sz w:val="20"/>
        </w:rPr>
        <w:t>assed the Regional Centers Framework Update</w:t>
      </w:r>
      <w:r>
        <w:rPr>
          <w:sz w:val="20"/>
        </w:rPr>
        <w:t xml:space="preserve"> without the inclusion of </w:t>
      </w:r>
      <w:r w:rsidR="00AD2E09">
        <w:rPr>
          <w:sz w:val="20"/>
        </w:rPr>
        <w:t>any amendments. Kitsap County can work with the framework but would be better off if Military Centers were included.</w:t>
      </w:r>
      <w:r>
        <w:rPr>
          <w:sz w:val="20"/>
        </w:rPr>
        <w:t xml:space="preserve"> She added that she is h</w:t>
      </w:r>
      <w:r w:rsidR="00AD2E09">
        <w:rPr>
          <w:sz w:val="20"/>
        </w:rPr>
        <w:t>opeful that in the next several years, Military Centers will be incorporated in</w:t>
      </w:r>
      <w:r>
        <w:rPr>
          <w:sz w:val="20"/>
        </w:rPr>
        <w:t>to</w:t>
      </w:r>
      <w:r w:rsidR="00AD2E09">
        <w:rPr>
          <w:sz w:val="20"/>
        </w:rPr>
        <w:t xml:space="preserve"> the framework. </w:t>
      </w:r>
    </w:p>
    <w:p w14:paraId="65AD10B4" w14:textId="5E2FC246" w:rsidR="00AD2E09" w:rsidRPr="00BE2B2D" w:rsidRDefault="00BE2B2D" w:rsidP="00BE2B2D">
      <w:pPr>
        <w:pStyle w:val="ListParagraph"/>
        <w:numPr>
          <w:ilvl w:val="0"/>
          <w:numId w:val="6"/>
        </w:numPr>
        <w:spacing w:after="0"/>
        <w:ind w:left="720"/>
        <w:rPr>
          <w:sz w:val="20"/>
        </w:rPr>
      </w:pPr>
      <w:r>
        <w:rPr>
          <w:sz w:val="20"/>
        </w:rPr>
        <w:t xml:space="preserve">Chair Garrido added that the </w:t>
      </w:r>
      <w:r w:rsidR="00AD2E09">
        <w:rPr>
          <w:sz w:val="20"/>
        </w:rPr>
        <w:t>PSRC Board</w:t>
      </w:r>
      <w:r>
        <w:rPr>
          <w:sz w:val="20"/>
        </w:rPr>
        <w:t xml:space="preserve"> needs to understand that the military presenc</w:t>
      </w:r>
      <w:r w:rsidR="00AD2E09">
        <w:rPr>
          <w:sz w:val="20"/>
        </w:rPr>
        <w:t xml:space="preserve">e in the </w:t>
      </w:r>
      <w:r>
        <w:rPr>
          <w:sz w:val="20"/>
        </w:rPr>
        <w:t>Kitsap, Pierce and Snohomish Counties</w:t>
      </w:r>
      <w:r w:rsidR="00AD2E09">
        <w:rPr>
          <w:sz w:val="20"/>
        </w:rPr>
        <w:t xml:space="preserve"> are important</w:t>
      </w:r>
      <w:r>
        <w:rPr>
          <w:sz w:val="20"/>
        </w:rPr>
        <w:t xml:space="preserve"> to the region. </w:t>
      </w:r>
    </w:p>
    <w:p w14:paraId="05A7ECC5" w14:textId="54FDA47C" w:rsidR="00AD2E09" w:rsidRPr="00AD2E09" w:rsidRDefault="00BE2B2D" w:rsidP="00BE2B2D">
      <w:pPr>
        <w:pStyle w:val="ListParagraph"/>
        <w:numPr>
          <w:ilvl w:val="0"/>
          <w:numId w:val="6"/>
        </w:numPr>
        <w:spacing w:after="0"/>
        <w:ind w:left="720"/>
        <w:rPr>
          <w:sz w:val="20"/>
        </w:rPr>
      </w:pPr>
      <w:r>
        <w:rPr>
          <w:sz w:val="20"/>
        </w:rPr>
        <w:t>Commissioner Wolfe noted that it is i</w:t>
      </w:r>
      <w:r w:rsidR="00AD2E09">
        <w:rPr>
          <w:sz w:val="20"/>
        </w:rPr>
        <w:t xml:space="preserve">mportant </w:t>
      </w:r>
      <w:r>
        <w:rPr>
          <w:sz w:val="20"/>
        </w:rPr>
        <w:t xml:space="preserve">for KRCC </w:t>
      </w:r>
      <w:r w:rsidR="00AD2E09">
        <w:rPr>
          <w:sz w:val="20"/>
        </w:rPr>
        <w:t xml:space="preserve">to recognize that </w:t>
      </w:r>
      <w:r>
        <w:rPr>
          <w:sz w:val="20"/>
        </w:rPr>
        <w:t xml:space="preserve">their values align with Pierce County and that </w:t>
      </w:r>
      <w:proofErr w:type="gramStart"/>
      <w:r w:rsidR="00AD2E09">
        <w:rPr>
          <w:sz w:val="20"/>
        </w:rPr>
        <w:t>Countywide</w:t>
      </w:r>
      <w:proofErr w:type="gramEnd"/>
      <w:r w:rsidR="00AD2E09">
        <w:rPr>
          <w:sz w:val="20"/>
        </w:rPr>
        <w:t xml:space="preserve"> industrial centers still </w:t>
      </w:r>
      <w:r>
        <w:rPr>
          <w:sz w:val="20"/>
        </w:rPr>
        <w:t xml:space="preserve">under discussion. </w:t>
      </w:r>
    </w:p>
    <w:p w14:paraId="67BA1CDC" w14:textId="77777777" w:rsidR="00397200" w:rsidRDefault="00397200" w:rsidP="00BE2B2D">
      <w:pPr>
        <w:pStyle w:val="ListParagraph"/>
        <w:spacing w:after="0"/>
        <w:ind w:left="-360"/>
        <w:rPr>
          <w:sz w:val="20"/>
        </w:rPr>
      </w:pPr>
    </w:p>
    <w:p w14:paraId="219C01EA" w14:textId="0710109B" w:rsidR="00BE2B2D" w:rsidRDefault="00397200" w:rsidP="00BE2B2D">
      <w:pPr>
        <w:pStyle w:val="ListParagraph"/>
        <w:spacing w:after="0"/>
        <w:ind w:left="-360"/>
        <w:rPr>
          <w:sz w:val="20"/>
        </w:rPr>
      </w:pPr>
      <w:r>
        <w:rPr>
          <w:sz w:val="20"/>
        </w:rPr>
        <w:t xml:space="preserve">The Board made the following comments regarding the process for appointing a new Kitsap Other Cities representative on the Growth Management Policy Board mid-term, as Councilmember Michael Scott will no longer be filling that position. </w:t>
      </w:r>
    </w:p>
    <w:p w14:paraId="078529CC" w14:textId="2D0485E3" w:rsidR="00C66633" w:rsidRDefault="00397200" w:rsidP="00BE2B2D">
      <w:pPr>
        <w:pStyle w:val="ListParagraph"/>
        <w:numPr>
          <w:ilvl w:val="0"/>
          <w:numId w:val="6"/>
        </w:numPr>
        <w:spacing w:after="0"/>
        <w:ind w:left="720"/>
        <w:rPr>
          <w:sz w:val="20"/>
        </w:rPr>
      </w:pPr>
      <w:r>
        <w:rPr>
          <w:sz w:val="20"/>
        </w:rPr>
        <w:t xml:space="preserve">Mayor </w:t>
      </w:r>
      <w:proofErr w:type="spellStart"/>
      <w:r w:rsidR="00C66633">
        <w:rPr>
          <w:sz w:val="20"/>
        </w:rPr>
        <w:t>Putaansuu</w:t>
      </w:r>
      <w:proofErr w:type="spellEnd"/>
      <w:r>
        <w:rPr>
          <w:sz w:val="20"/>
        </w:rPr>
        <w:t xml:space="preserve"> expressed interest in filling the position. </w:t>
      </w:r>
    </w:p>
    <w:p w14:paraId="0BB481C9" w14:textId="3EDE7427" w:rsidR="00C66633" w:rsidRDefault="00397200" w:rsidP="00BE2B2D">
      <w:pPr>
        <w:pStyle w:val="ListParagraph"/>
        <w:numPr>
          <w:ilvl w:val="0"/>
          <w:numId w:val="6"/>
        </w:numPr>
        <w:spacing w:after="0"/>
        <w:ind w:left="720"/>
        <w:rPr>
          <w:sz w:val="20"/>
        </w:rPr>
      </w:pPr>
      <w:r>
        <w:rPr>
          <w:sz w:val="20"/>
        </w:rPr>
        <w:t xml:space="preserve">Mayor Medina noted that the </w:t>
      </w:r>
      <w:r w:rsidR="00C66633">
        <w:rPr>
          <w:sz w:val="20"/>
        </w:rPr>
        <w:t xml:space="preserve">Bainbridge </w:t>
      </w:r>
      <w:r>
        <w:rPr>
          <w:sz w:val="20"/>
        </w:rPr>
        <w:t xml:space="preserve">City </w:t>
      </w:r>
      <w:r w:rsidR="00C66633">
        <w:rPr>
          <w:sz w:val="20"/>
        </w:rPr>
        <w:t>Council has not</w:t>
      </w:r>
      <w:r>
        <w:rPr>
          <w:sz w:val="20"/>
        </w:rPr>
        <w:t xml:space="preserve"> had the opportunity to discuss the changes yet.</w:t>
      </w:r>
    </w:p>
    <w:p w14:paraId="0BB3C9FC" w14:textId="4E068C8D" w:rsidR="00C66633" w:rsidRDefault="00397200" w:rsidP="00BE2B2D">
      <w:pPr>
        <w:pStyle w:val="ListParagraph"/>
        <w:numPr>
          <w:ilvl w:val="0"/>
          <w:numId w:val="6"/>
        </w:numPr>
        <w:spacing w:after="0"/>
        <w:ind w:left="720"/>
        <w:rPr>
          <w:sz w:val="20"/>
        </w:rPr>
      </w:pPr>
      <w:r>
        <w:rPr>
          <w:sz w:val="20"/>
        </w:rPr>
        <w:t>Mayor Erickson added that</w:t>
      </w:r>
      <w:r w:rsidR="00C66633">
        <w:rPr>
          <w:sz w:val="20"/>
        </w:rPr>
        <w:t xml:space="preserve"> traditionally, the alternate takes the position when the current steps down. </w:t>
      </w:r>
    </w:p>
    <w:p w14:paraId="5E6C6EE6" w14:textId="6658C8E3" w:rsidR="00C66633" w:rsidRPr="00C66633" w:rsidRDefault="00713A59" w:rsidP="00BE2B2D">
      <w:pPr>
        <w:pStyle w:val="ListParagraph"/>
        <w:numPr>
          <w:ilvl w:val="0"/>
          <w:numId w:val="6"/>
        </w:numPr>
        <w:spacing w:after="0"/>
        <w:ind w:left="720"/>
        <w:rPr>
          <w:sz w:val="20"/>
        </w:rPr>
      </w:pPr>
      <w:r>
        <w:rPr>
          <w:sz w:val="20"/>
        </w:rPr>
        <w:t xml:space="preserve">The </w:t>
      </w:r>
      <w:r w:rsidR="00C66633">
        <w:rPr>
          <w:sz w:val="20"/>
        </w:rPr>
        <w:t xml:space="preserve">Executive Committee </w:t>
      </w:r>
      <w:r>
        <w:rPr>
          <w:sz w:val="20"/>
        </w:rPr>
        <w:t xml:space="preserve">will discuss the process for appointing representatives on PSRC Committees and Boards mid-term at their next meeting. </w:t>
      </w:r>
    </w:p>
    <w:p w14:paraId="5E713A18" w14:textId="77777777" w:rsidR="00397200" w:rsidRDefault="00397200" w:rsidP="00CD364A">
      <w:pPr>
        <w:pStyle w:val="Heading2"/>
        <w:spacing w:before="0" w:after="0" w:line="264" w:lineRule="auto"/>
        <w:rPr>
          <w:rFonts w:eastAsiaTheme="minorHAnsi"/>
          <w:sz w:val="30"/>
          <w:szCs w:val="30"/>
        </w:rPr>
      </w:pPr>
    </w:p>
    <w:p w14:paraId="5F8E5C01" w14:textId="57FF5B2F" w:rsidR="00C83FD8" w:rsidRDefault="009F5032" w:rsidP="00CD364A">
      <w:pPr>
        <w:pStyle w:val="Heading2"/>
        <w:spacing w:before="0" w:after="0" w:line="264" w:lineRule="auto"/>
        <w:rPr>
          <w:rFonts w:eastAsiaTheme="minorHAnsi"/>
          <w:sz w:val="30"/>
          <w:szCs w:val="30"/>
        </w:rPr>
      </w:pPr>
      <w:r>
        <w:rPr>
          <w:rFonts w:eastAsiaTheme="minorHAnsi"/>
          <w:sz w:val="30"/>
          <w:szCs w:val="30"/>
        </w:rPr>
        <w:t>9</w:t>
      </w:r>
      <w:r w:rsidR="00C83FD8">
        <w:rPr>
          <w:rFonts w:eastAsiaTheme="minorHAnsi"/>
          <w:sz w:val="30"/>
          <w:szCs w:val="30"/>
        </w:rPr>
        <w:t>. Corridor Committee Reports</w:t>
      </w:r>
    </w:p>
    <w:p w14:paraId="42DD6B78" w14:textId="11EE6695" w:rsidR="00463F73" w:rsidRPr="006420AB" w:rsidRDefault="00463F73" w:rsidP="00CD364A">
      <w:proofErr w:type="gramStart"/>
      <w:r w:rsidRPr="00463F73">
        <w:rPr>
          <w:b/>
        </w:rPr>
        <w:t>SR 16 Committee</w:t>
      </w:r>
      <w:r w:rsidR="006420AB">
        <w:rPr>
          <w:b/>
        </w:rPr>
        <w:t>.</w:t>
      </w:r>
      <w:proofErr w:type="gramEnd"/>
      <w:r w:rsidR="006420AB">
        <w:rPr>
          <w:b/>
        </w:rPr>
        <w:t xml:space="preserve"> </w:t>
      </w:r>
      <w:r w:rsidR="006420AB" w:rsidRPr="006420AB">
        <w:t xml:space="preserve">Mayor </w:t>
      </w:r>
      <w:proofErr w:type="spellStart"/>
      <w:r w:rsidR="006420AB" w:rsidRPr="006420AB">
        <w:t>Putaansuu</w:t>
      </w:r>
      <w:proofErr w:type="spellEnd"/>
      <w:r w:rsidR="006420AB" w:rsidRPr="006420AB">
        <w:t xml:space="preserve"> reported that</w:t>
      </w:r>
      <w:r w:rsidR="00EE72F7">
        <w:t xml:space="preserve"> it appears</w:t>
      </w:r>
      <w:r w:rsidR="006420AB" w:rsidRPr="006420AB">
        <w:t xml:space="preserve"> the </w:t>
      </w:r>
      <w:r w:rsidR="00791202">
        <w:t xml:space="preserve">SR 16 </w:t>
      </w:r>
      <w:r w:rsidR="00D40217">
        <w:t>corridor study</w:t>
      </w:r>
      <w:r w:rsidR="00AB411C">
        <w:t xml:space="preserve"> </w:t>
      </w:r>
      <w:r w:rsidR="00EE72F7">
        <w:t xml:space="preserve">will produce </w:t>
      </w:r>
      <w:r w:rsidR="00AB411C">
        <w:t xml:space="preserve">few desirable practical solutions but that the report is not yet complete. </w:t>
      </w:r>
      <w:bookmarkStart w:id="2" w:name="_GoBack"/>
      <w:bookmarkEnd w:id="2"/>
    </w:p>
    <w:p w14:paraId="5B888297" w14:textId="77777777" w:rsidR="006420AB" w:rsidRPr="00463F73" w:rsidRDefault="006420AB" w:rsidP="00CD364A">
      <w:pPr>
        <w:rPr>
          <w:b/>
        </w:rPr>
      </w:pPr>
    </w:p>
    <w:p w14:paraId="547EC724" w14:textId="018D1EFB" w:rsidR="00463F73" w:rsidRDefault="00463F73" w:rsidP="00CD364A">
      <w:proofErr w:type="gramStart"/>
      <w:r w:rsidRPr="00463F73">
        <w:rPr>
          <w:b/>
        </w:rPr>
        <w:lastRenderedPageBreak/>
        <w:t>SR 305 Committee</w:t>
      </w:r>
      <w:r w:rsidR="006420AB">
        <w:rPr>
          <w:b/>
        </w:rPr>
        <w:t>.</w:t>
      </w:r>
      <w:proofErr w:type="gramEnd"/>
      <w:r w:rsidR="006420AB">
        <w:rPr>
          <w:b/>
        </w:rPr>
        <w:t xml:space="preserve"> </w:t>
      </w:r>
      <w:r w:rsidR="006420AB" w:rsidRPr="006420AB">
        <w:t xml:space="preserve">Commissioner </w:t>
      </w:r>
      <w:proofErr w:type="spellStart"/>
      <w:r w:rsidR="006420AB" w:rsidRPr="006420AB">
        <w:t>Gelder</w:t>
      </w:r>
      <w:proofErr w:type="spellEnd"/>
      <w:r w:rsidR="006420AB" w:rsidRPr="006420AB">
        <w:t xml:space="preserve"> reported that the </w:t>
      </w:r>
      <w:r w:rsidR="00D40217">
        <w:t>next meeting for the SR 305 working group is on April 20 at 1pm at Poulsbo City Hall Chambers. On May 8, the working group will meet again to continue to project implementation.</w:t>
      </w:r>
      <w:r w:rsidR="006420AB" w:rsidRPr="006420AB">
        <w:t xml:space="preserve"> </w:t>
      </w:r>
    </w:p>
    <w:p w14:paraId="130526C2" w14:textId="77777777" w:rsidR="00713A59" w:rsidRPr="00D40217" w:rsidRDefault="00713A59" w:rsidP="00CD364A">
      <w:pPr>
        <w:rPr>
          <w:b/>
        </w:rPr>
      </w:pPr>
    </w:p>
    <w:p w14:paraId="0368F4ED" w14:textId="6A05D19F" w:rsidR="000E17D0" w:rsidRDefault="009F5032" w:rsidP="00CD364A">
      <w:pPr>
        <w:pStyle w:val="Heading2"/>
        <w:spacing w:before="0" w:after="0" w:line="264" w:lineRule="auto"/>
        <w:rPr>
          <w:rFonts w:eastAsiaTheme="minorHAnsi"/>
          <w:sz w:val="30"/>
          <w:szCs w:val="30"/>
        </w:rPr>
      </w:pPr>
      <w:r>
        <w:rPr>
          <w:rFonts w:eastAsiaTheme="minorHAnsi"/>
          <w:sz w:val="30"/>
          <w:szCs w:val="30"/>
        </w:rPr>
        <w:t>10</w:t>
      </w:r>
      <w:r w:rsidR="000E17D0">
        <w:rPr>
          <w:rFonts w:eastAsiaTheme="minorHAnsi"/>
          <w:sz w:val="30"/>
          <w:szCs w:val="30"/>
        </w:rPr>
        <w:t>. staff report</w:t>
      </w:r>
    </w:p>
    <w:p w14:paraId="61EE850E" w14:textId="4A61C408" w:rsidR="00C83FD8" w:rsidRDefault="000B2E14" w:rsidP="00CD364A">
      <w:proofErr w:type="gramStart"/>
      <w:r w:rsidRPr="006420AB">
        <w:rPr>
          <w:b/>
        </w:rPr>
        <w:t>KRCC Income Statement</w:t>
      </w:r>
      <w:r w:rsidR="00463F73" w:rsidRPr="006420AB">
        <w:rPr>
          <w:b/>
        </w:rPr>
        <w:t>.</w:t>
      </w:r>
      <w:proofErr w:type="gramEnd"/>
      <w:r w:rsidR="00463F73">
        <w:t xml:space="preserve"> </w:t>
      </w:r>
    </w:p>
    <w:p w14:paraId="64B01738" w14:textId="23844B77" w:rsidR="00D40217" w:rsidRDefault="00D40217" w:rsidP="00CD364A">
      <w:r>
        <w:t>Sophie Glass reported that</w:t>
      </w:r>
      <w:r w:rsidR="00AB411C">
        <w:t xml:space="preserve"> KRCC has expended 20% of their operating budget and shared that she is </w:t>
      </w:r>
      <w:r>
        <w:t>working with the County accounting department to better reflect the amount in KRCC reserves</w:t>
      </w:r>
      <w:r w:rsidR="00AB411C">
        <w:t xml:space="preserve"> in the income statements</w:t>
      </w:r>
      <w:r>
        <w:t xml:space="preserve">. Port Gamble </w:t>
      </w:r>
      <w:proofErr w:type="spellStart"/>
      <w:r>
        <w:t>Skaallum</w:t>
      </w:r>
      <w:proofErr w:type="spellEnd"/>
      <w:r>
        <w:t xml:space="preserve"> Tribe confirme</w:t>
      </w:r>
      <w:r w:rsidR="00AB411C">
        <w:t xml:space="preserve">d their participation in KRCC, prompting </w:t>
      </w:r>
      <w:r>
        <w:t xml:space="preserve">Betsy </w:t>
      </w:r>
      <w:r w:rsidR="00AB411C">
        <w:t xml:space="preserve">Daniels, Program Director, to </w:t>
      </w:r>
      <w:r>
        <w:t>extend the invitation to jurisd</w:t>
      </w:r>
      <w:r w:rsidR="00AB411C">
        <w:t xml:space="preserve">ictions to meet with KRCC staff to be better oriented within KRCC. </w:t>
      </w:r>
    </w:p>
    <w:p w14:paraId="4A5F87A9" w14:textId="77777777" w:rsidR="00A34EFF" w:rsidRPr="00A34EFF" w:rsidRDefault="00A34EFF" w:rsidP="00CD364A"/>
    <w:p w14:paraId="2963D6D9" w14:textId="6804115E" w:rsidR="0036006B" w:rsidRDefault="009F5032" w:rsidP="00CD364A">
      <w:pPr>
        <w:pStyle w:val="Heading2"/>
        <w:spacing w:before="0" w:after="0" w:line="264" w:lineRule="auto"/>
        <w:rPr>
          <w:rFonts w:eastAsiaTheme="minorHAnsi"/>
          <w:sz w:val="30"/>
          <w:szCs w:val="30"/>
        </w:rPr>
      </w:pPr>
      <w:r>
        <w:rPr>
          <w:rFonts w:eastAsiaTheme="minorHAnsi"/>
          <w:sz w:val="30"/>
          <w:szCs w:val="30"/>
        </w:rPr>
        <w:t>11</w:t>
      </w:r>
      <w:r w:rsidR="0036006B" w:rsidRPr="003D3017">
        <w:rPr>
          <w:rFonts w:eastAsiaTheme="minorHAnsi"/>
          <w:sz w:val="30"/>
          <w:szCs w:val="30"/>
        </w:rPr>
        <w:t xml:space="preserve">. </w:t>
      </w:r>
      <w:r w:rsidR="009779AA" w:rsidRPr="003D3017">
        <w:rPr>
          <w:rFonts w:eastAsiaTheme="minorHAnsi"/>
          <w:sz w:val="30"/>
          <w:szCs w:val="30"/>
        </w:rPr>
        <w:t>public comments</w:t>
      </w:r>
    </w:p>
    <w:p w14:paraId="0B579119" w14:textId="39662E78" w:rsidR="00D40217" w:rsidRDefault="00D40217" w:rsidP="00CD364A">
      <w:pPr>
        <w:rPr>
          <w:rFonts w:eastAsiaTheme="minorHAnsi"/>
        </w:rPr>
      </w:pPr>
      <w:r>
        <w:rPr>
          <w:rFonts w:eastAsiaTheme="minorHAnsi"/>
        </w:rPr>
        <w:t xml:space="preserve">No comments. </w:t>
      </w:r>
    </w:p>
    <w:p w14:paraId="771F9E34" w14:textId="77777777" w:rsidR="00713A59" w:rsidRPr="00D40217" w:rsidRDefault="00713A59" w:rsidP="00CD364A">
      <w:pPr>
        <w:rPr>
          <w:rFonts w:eastAsiaTheme="minorHAnsi"/>
        </w:rPr>
      </w:pPr>
    </w:p>
    <w:p w14:paraId="12A97EAC" w14:textId="1DFA0960" w:rsidR="009779AA" w:rsidRDefault="009F5032" w:rsidP="00CD364A">
      <w:pPr>
        <w:pStyle w:val="Heading2"/>
        <w:spacing w:before="0" w:after="0" w:line="264" w:lineRule="auto"/>
        <w:rPr>
          <w:rFonts w:eastAsiaTheme="minorHAnsi"/>
          <w:sz w:val="30"/>
          <w:szCs w:val="30"/>
        </w:rPr>
      </w:pPr>
      <w:r>
        <w:rPr>
          <w:rFonts w:eastAsiaTheme="minorHAnsi"/>
          <w:sz w:val="30"/>
          <w:szCs w:val="30"/>
        </w:rPr>
        <w:t>12</w:t>
      </w:r>
      <w:r w:rsidR="000E17D0">
        <w:rPr>
          <w:rFonts w:eastAsiaTheme="minorHAnsi"/>
          <w:sz w:val="30"/>
          <w:szCs w:val="30"/>
        </w:rPr>
        <w:t xml:space="preserve">. </w:t>
      </w:r>
      <w:proofErr w:type="spellStart"/>
      <w:r w:rsidR="009779AA">
        <w:rPr>
          <w:rFonts w:eastAsiaTheme="minorHAnsi"/>
          <w:sz w:val="30"/>
          <w:szCs w:val="30"/>
        </w:rPr>
        <w:t>krcc</w:t>
      </w:r>
      <w:proofErr w:type="spellEnd"/>
      <w:r w:rsidR="009779AA">
        <w:rPr>
          <w:rFonts w:eastAsiaTheme="minorHAnsi"/>
          <w:sz w:val="30"/>
          <w:szCs w:val="30"/>
        </w:rPr>
        <w:t xml:space="preserve"> board questions, concerns, and announcements</w:t>
      </w:r>
    </w:p>
    <w:p w14:paraId="1C6B4B6C" w14:textId="17F88662" w:rsidR="001043D0" w:rsidRDefault="001043D0" w:rsidP="00CD364A">
      <w:pPr>
        <w:rPr>
          <w:rFonts w:eastAsiaTheme="minorHAnsi"/>
        </w:rPr>
      </w:pPr>
      <w:r>
        <w:rPr>
          <w:rFonts w:eastAsiaTheme="minorHAnsi"/>
        </w:rPr>
        <w:t xml:space="preserve">The </w:t>
      </w:r>
      <w:r w:rsidR="00AB411C">
        <w:rPr>
          <w:rFonts w:eastAsiaTheme="minorHAnsi"/>
        </w:rPr>
        <w:t>special Executive C</w:t>
      </w:r>
      <w:r>
        <w:rPr>
          <w:rFonts w:eastAsiaTheme="minorHAnsi"/>
        </w:rPr>
        <w:t>ommittee meeting on April 3 is cancelled due to</w:t>
      </w:r>
      <w:r w:rsidR="00AB411C">
        <w:rPr>
          <w:rFonts w:eastAsiaTheme="minorHAnsi"/>
        </w:rPr>
        <w:t xml:space="preserve"> a</w:t>
      </w:r>
      <w:r>
        <w:rPr>
          <w:rFonts w:eastAsiaTheme="minorHAnsi"/>
        </w:rPr>
        <w:t xml:space="preserve"> conflicting WCIA meeting. </w:t>
      </w:r>
      <w:r w:rsidR="00AB411C">
        <w:rPr>
          <w:rFonts w:eastAsiaTheme="minorHAnsi"/>
        </w:rPr>
        <w:t xml:space="preserve">Mayor </w:t>
      </w:r>
      <w:r>
        <w:rPr>
          <w:rFonts w:eastAsiaTheme="minorHAnsi"/>
        </w:rPr>
        <w:t>Erickson</w:t>
      </w:r>
      <w:r w:rsidR="00AB411C">
        <w:rPr>
          <w:rFonts w:eastAsiaTheme="minorHAnsi"/>
        </w:rPr>
        <w:t xml:space="preserve"> reported that the r</w:t>
      </w:r>
      <w:r>
        <w:rPr>
          <w:rFonts w:eastAsiaTheme="minorHAnsi"/>
        </w:rPr>
        <w:t xml:space="preserve">ationale for President </w:t>
      </w:r>
      <w:r w:rsidR="00AB411C">
        <w:rPr>
          <w:rFonts w:eastAsiaTheme="minorHAnsi"/>
        </w:rPr>
        <w:t>Trump removing Russian delegates</w:t>
      </w:r>
      <w:r>
        <w:rPr>
          <w:rFonts w:eastAsiaTheme="minorHAnsi"/>
        </w:rPr>
        <w:t xml:space="preserve"> from Seattle </w:t>
      </w:r>
      <w:r w:rsidR="00AB411C">
        <w:rPr>
          <w:rFonts w:eastAsiaTheme="minorHAnsi"/>
        </w:rPr>
        <w:t>was due to the city’s</w:t>
      </w:r>
      <w:r>
        <w:rPr>
          <w:rFonts w:eastAsiaTheme="minorHAnsi"/>
        </w:rPr>
        <w:t xml:space="preserve"> proximity to military centers in Kitsap. </w:t>
      </w:r>
      <w:r w:rsidR="00AB411C">
        <w:rPr>
          <w:rFonts w:eastAsiaTheme="minorHAnsi"/>
        </w:rPr>
        <w:t>She proposed organizing</w:t>
      </w:r>
      <w:r>
        <w:rPr>
          <w:rFonts w:eastAsiaTheme="minorHAnsi"/>
        </w:rPr>
        <w:t xml:space="preserve"> a tour for King County and Pierce County elected officials to see Kitsap’s military centers</w:t>
      </w:r>
      <w:r w:rsidR="00AB411C">
        <w:rPr>
          <w:rFonts w:eastAsiaTheme="minorHAnsi"/>
        </w:rPr>
        <w:t xml:space="preserve"> in order to provide them with more regional context. Lynn Wall </w:t>
      </w:r>
      <w:r>
        <w:rPr>
          <w:rFonts w:eastAsiaTheme="minorHAnsi"/>
        </w:rPr>
        <w:t xml:space="preserve">offered </w:t>
      </w:r>
      <w:r w:rsidR="00AB411C">
        <w:rPr>
          <w:rFonts w:eastAsiaTheme="minorHAnsi"/>
        </w:rPr>
        <w:t xml:space="preserve">to coordinate with Mayor Erickson to </w:t>
      </w:r>
      <w:r>
        <w:rPr>
          <w:rFonts w:eastAsiaTheme="minorHAnsi"/>
        </w:rPr>
        <w:t>organiz</w:t>
      </w:r>
      <w:r w:rsidR="00AB411C">
        <w:rPr>
          <w:rFonts w:eastAsiaTheme="minorHAnsi"/>
        </w:rPr>
        <w:t xml:space="preserve">e tours. </w:t>
      </w:r>
    </w:p>
    <w:p w14:paraId="5FE7E7A8" w14:textId="77777777" w:rsidR="00AB411C" w:rsidRPr="00D40217" w:rsidRDefault="00AB411C" w:rsidP="00CD364A">
      <w:pPr>
        <w:rPr>
          <w:rFonts w:eastAsiaTheme="minorHAnsi"/>
        </w:rPr>
      </w:pPr>
    </w:p>
    <w:p w14:paraId="112130FD" w14:textId="059A6F29" w:rsidR="000E17D0" w:rsidRPr="000E17D0" w:rsidRDefault="009F5032" w:rsidP="00CD364A">
      <w:pPr>
        <w:pStyle w:val="Heading2"/>
        <w:spacing w:before="0" w:after="0" w:line="264" w:lineRule="auto"/>
        <w:rPr>
          <w:rFonts w:eastAsiaTheme="minorHAnsi"/>
          <w:sz w:val="30"/>
          <w:szCs w:val="30"/>
        </w:rPr>
      </w:pPr>
      <w:r>
        <w:rPr>
          <w:rFonts w:eastAsiaTheme="minorHAnsi"/>
          <w:sz w:val="30"/>
          <w:szCs w:val="30"/>
        </w:rPr>
        <w:t>13</w:t>
      </w:r>
      <w:r w:rsidR="000E17D0">
        <w:rPr>
          <w:rFonts w:eastAsiaTheme="minorHAnsi"/>
          <w:sz w:val="30"/>
          <w:szCs w:val="30"/>
        </w:rPr>
        <w:t>. adjourn</w:t>
      </w:r>
    </w:p>
    <w:p w14:paraId="4A7CCBB2" w14:textId="132B75DD" w:rsidR="00311E50" w:rsidRDefault="00311E50" w:rsidP="00CD364A">
      <w:pPr>
        <w:pStyle w:val="NoSpacing"/>
        <w:spacing w:line="264" w:lineRule="auto"/>
        <w:rPr>
          <w:rFonts w:eastAsiaTheme="minorHAnsi"/>
          <w:i/>
        </w:rPr>
      </w:pPr>
      <w:r w:rsidRPr="00EA53B2">
        <w:rPr>
          <w:rFonts w:eastAsiaTheme="minorHAnsi"/>
          <w:i/>
        </w:rPr>
        <w:t xml:space="preserve">The meeting </w:t>
      </w:r>
      <w:r w:rsidRPr="002C517C">
        <w:rPr>
          <w:rFonts w:eastAsiaTheme="minorHAnsi"/>
          <w:i/>
        </w:rPr>
        <w:t xml:space="preserve">adjourned at </w:t>
      </w:r>
      <w:r w:rsidR="001043D0">
        <w:rPr>
          <w:rFonts w:eastAsiaTheme="minorHAnsi"/>
          <w:i/>
        </w:rPr>
        <w:t xml:space="preserve">12:15 </w:t>
      </w:r>
      <w:r w:rsidR="00EF3D6D">
        <w:rPr>
          <w:rFonts w:eastAsiaTheme="minorHAnsi"/>
          <w:i/>
        </w:rPr>
        <w:t>P</w:t>
      </w:r>
      <w:r w:rsidRPr="002C517C">
        <w:rPr>
          <w:rFonts w:eastAsiaTheme="minorHAnsi"/>
          <w:i/>
        </w:rPr>
        <w:t>M.</w:t>
      </w:r>
      <w:r>
        <w:rPr>
          <w:rFonts w:eastAsiaTheme="minorHAnsi"/>
          <w:i/>
        </w:rPr>
        <w:t xml:space="preserve"> </w:t>
      </w:r>
    </w:p>
    <w:p w14:paraId="309F419C" w14:textId="6211C7D9" w:rsidR="0036006B" w:rsidRPr="009F10F8" w:rsidRDefault="0036006B" w:rsidP="00CD364A">
      <w:pPr>
        <w:pStyle w:val="Heading2"/>
        <w:spacing w:before="0" w:after="0" w:line="264" w:lineRule="auto"/>
        <w:ind w:left="90"/>
      </w:pPr>
      <w:r w:rsidRPr="00B940F6">
        <w:rPr>
          <w:rFonts w:eastAsiaTheme="minorHAnsi"/>
        </w:rPr>
        <w:br w:type="page"/>
      </w:r>
      <w:r w:rsidR="00D4744A" w:rsidRPr="002C0865">
        <w:lastRenderedPageBreak/>
        <w:t xml:space="preserve">attachment </w:t>
      </w:r>
      <w:proofErr w:type="gramStart"/>
      <w:r w:rsidR="00D4744A">
        <w:t>a</w:t>
      </w:r>
      <w:proofErr w:type="gramEnd"/>
      <w:r w:rsidR="00D4744A">
        <w:t xml:space="preserve"> – board members in attendance</w:t>
      </w:r>
    </w:p>
    <w:tbl>
      <w:tblPr>
        <w:tblStyle w:val="TableGrid"/>
        <w:tblW w:w="0" w:type="auto"/>
        <w:tblInd w:w="108" w:type="dxa"/>
        <w:tblLook w:val="04A0" w:firstRow="1" w:lastRow="0" w:firstColumn="1" w:lastColumn="0" w:noHBand="0" w:noVBand="1"/>
      </w:tblPr>
      <w:tblGrid>
        <w:gridCol w:w="3156"/>
        <w:gridCol w:w="3156"/>
        <w:gridCol w:w="3156"/>
      </w:tblGrid>
      <w:tr w:rsidR="0036006B" w:rsidRPr="00F87A67" w14:paraId="174734D4" w14:textId="77777777" w:rsidTr="00676033">
        <w:trPr>
          <w:trHeight w:val="403"/>
        </w:trPr>
        <w:tc>
          <w:tcPr>
            <w:tcW w:w="3156" w:type="dxa"/>
            <w:shd w:val="clear" w:color="auto" w:fill="418D8D"/>
            <w:vAlign w:val="center"/>
          </w:tcPr>
          <w:p w14:paraId="68A4BE42" w14:textId="77777777" w:rsidR="0036006B" w:rsidRPr="00F87A67" w:rsidRDefault="0036006B" w:rsidP="00CD364A">
            <w:pPr>
              <w:pStyle w:val="NoSpacing"/>
              <w:spacing w:line="240" w:lineRule="auto"/>
              <w:rPr>
                <w:b/>
                <w:color w:val="FFFFFF" w:themeColor="background1"/>
                <w:szCs w:val="20"/>
              </w:rPr>
            </w:pPr>
            <w:r w:rsidRPr="00F87A67">
              <w:rPr>
                <w:b/>
                <w:color w:val="FFFFFF" w:themeColor="background1"/>
                <w:szCs w:val="20"/>
              </w:rPr>
              <w:t>Board Member</w:t>
            </w:r>
          </w:p>
        </w:tc>
        <w:tc>
          <w:tcPr>
            <w:tcW w:w="3156" w:type="dxa"/>
            <w:shd w:val="clear" w:color="auto" w:fill="418D8D"/>
          </w:tcPr>
          <w:p w14:paraId="1323D9D9" w14:textId="77777777" w:rsidR="0036006B" w:rsidRPr="00F87A67" w:rsidRDefault="0036006B" w:rsidP="00CD364A">
            <w:pPr>
              <w:pStyle w:val="NoSpacing"/>
              <w:spacing w:line="240" w:lineRule="auto"/>
              <w:rPr>
                <w:b/>
                <w:color w:val="FFFFFF" w:themeColor="background1"/>
                <w:szCs w:val="20"/>
              </w:rPr>
            </w:pPr>
            <w:r w:rsidRPr="00F87A67">
              <w:rPr>
                <w:b/>
                <w:color w:val="FFFFFF" w:themeColor="background1"/>
                <w:szCs w:val="20"/>
              </w:rPr>
              <w:t>Jurisdiction</w:t>
            </w:r>
          </w:p>
        </w:tc>
        <w:tc>
          <w:tcPr>
            <w:tcW w:w="3156" w:type="dxa"/>
            <w:shd w:val="clear" w:color="auto" w:fill="418D8D"/>
            <w:vAlign w:val="center"/>
          </w:tcPr>
          <w:p w14:paraId="61691493" w14:textId="77777777" w:rsidR="0036006B" w:rsidRPr="00F87A67" w:rsidRDefault="0036006B" w:rsidP="00CD364A">
            <w:pPr>
              <w:pStyle w:val="NoSpacing"/>
              <w:spacing w:line="240" w:lineRule="auto"/>
              <w:jc w:val="center"/>
              <w:rPr>
                <w:b/>
                <w:color w:val="FFFFFF" w:themeColor="background1"/>
                <w:szCs w:val="20"/>
              </w:rPr>
            </w:pPr>
            <w:r w:rsidRPr="00F87A67">
              <w:rPr>
                <w:b/>
                <w:color w:val="FFFFFF" w:themeColor="background1"/>
                <w:szCs w:val="20"/>
              </w:rPr>
              <w:t>In Attendance?</w:t>
            </w:r>
          </w:p>
        </w:tc>
      </w:tr>
      <w:tr w:rsidR="0036006B" w:rsidRPr="00F87A67" w14:paraId="3AD4A511" w14:textId="77777777" w:rsidTr="00676033">
        <w:trPr>
          <w:trHeight w:val="403"/>
        </w:trPr>
        <w:tc>
          <w:tcPr>
            <w:tcW w:w="3156" w:type="dxa"/>
            <w:vAlign w:val="center"/>
          </w:tcPr>
          <w:p w14:paraId="21C2724C" w14:textId="77777777" w:rsidR="0036006B" w:rsidRPr="00F87A67" w:rsidRDefault="0036006B" w:rsidP="00CD364A">
            <w:pPr>
              <w:pStyle w:val="NoSpacing"/>
              <w:spacing w:line="240" w:lineRule="auto"/>
              <w:rPr>
                <w:szCs w:val="20"/>
              </w:rPr>
            </w:pPr>
            <w:r w:rsidRPr="00F87A67">
              <w:rPr>
                <w:szCs w:val="20"/>
              </w:rPr>
              <w:t xml:space="preserve">Ashby, </w:t>
            </w:r>
            <w:proofErr w:type="spellStart"/>
            <w:r w:rsidRPr="00F87A67">
              <w:rPr>
                <w:szCs w:val="20"/>
              </w:rPr>
              <w:t>Bek</w:t>
            </w:r>
            <w:proofErr w:type="spellEnd"/>
          </w:p>
        </w:tc>
        <w:tc>
          <w:tcPr>
            <w:tcW w:w="3156" w:type="dxa"/>
            <w:vAlign w:val="center"/>
          </w:tcPr>
          <w:p w14:paraId="3BA799D0" w14:textId="77777777" w:rsidR="0036006B" w:rsidRPr="00F87A67" w:rsidRDefault="0036006B" w:rsidP="00CD364A">
            <w:pPr>
              <w:pStyle w:val="NoSpacing"/>
              <w:spacing w:line="240" w:lineRule="auto"/>
              <w:rPr>
                <w:szCs w:val="20"/>
              </w:rPr>
            </w:pPr>
            <w:r w:rsidRPr="00F87A67">
              <w:rPr>
                <w:szCs w:val="20"/>
              </w:rPr>
              <w:t>City of Port Orchard</w:t>
            </w:r>
          </w:p>
        </w:tc>
        <w:tc>
          <w:tcPr>
            <w:tcW w:w="3156" w:type="dxa"/>
            <w:vAlign w:val="center"/>
          </w:tcPr>
          <w:p w14:paraId="27C48FFD" w14:textId="77777777" w:rsidR="0036006B" w:rsidRPr="00F87A67" w:rsidRDefault="00191D55" w:rsidP="00CD364A">
            <w:pPr>
              <w:pStyle w:val="NoSpacing"/>
              <w:spacing w:line="240" w:lineRule="auto"/>
              <w:jc w:val="center"/>
              <w:rPr>
                <w:szCs w:val="20"/>
              </w:rPr>
            </w:pPr>
            <w:r>
              <w:rPr>
                <w:szCs w:val="20"/>
              </w:rPr>
              <w:sym w:font="Wingdings" w:char="F0FC"/>
            </w:r>
          </w:p>
        </w:tc>
      </w:tr>
      <w:tr w:rsidR="00191D55" w:rsidRPr="00F87A67" w14:paraId="593E365E" w14:textId="77777777" w:rsidTr="00676033">
        <w:trPr>
          <w:trHeight w:val="403"/>
        </w:trPr>
        <w:tc>
          <w:tcPr>
            <w:tcW w:w="3156" w:type="dxa"/>
            <w:vAlign w:val="center"/>
          </w:tcPr>
          <w:p w14:paraId="0ACD53F2" w14:textId="77777777" w:rsidR="00191D55" w:rsidRPr="00F87A67" w:rsidRDefault="00191D55" w:rsidP="00CD364A">
            <w:pPr>
              <w:pStyle w:val="NoSpacing"/>
              <w:spacing w:line="240" w:lineRule="auto"/>
              <w:rPr>
                <w:szCs w:val="20"/>
              </w:rPr>
            </w:pPr>
            <w:r w:rsidRPr="00F87A67">
              <w:rPr>
                <w:szCs w:val="20"/>
              </w:rPr>
              <w:t>Clauson, John</w:t>
            </w:r>
          </w:p>
        </w:tc>
        <w:tc>
          <w:tcPr>
            <w:tcW w:w="3156" w:type="dxa"/>
            <w:vAlign w:val="center"/>
          </w:tcPr>
          <w:p w14:paraId="021A2B6E" w14:textId="77777777" w:rsidR="00191D55" w:rsidRPr="00F87A67" w:rsidRDefault="00191D55" w:rsidP="00CD364A">
            <w:pPr>
              <w:pStyle w:val="NoSpacing"/>
              <w:spacing w:line="240" w:lineRule="auto"/>
              <w:rPr>
                <w:szCs w:val="20"/>
              </w:rPr>
            </w:pPr>
            <w:r w:rsidRPr="00F87A67">
              <w:rPr>
                <w:szCs w:val="20"/>
              </w:rPr>
              <w:t>Kitsap Transit</w:t>
            </w:r>
          </w:p>
        </w:tc>
        <w:tc>
          <w:tcPr>
            <w:tcW w:w="3156" w:type="dxa"/>
            <w:vAlign w:val="center"/>
          </w:tcPr>
          <w:p w14:paraId="4100DD7F" w14:textId="1A806C2C" w:rsidR="00191D55" w:rsidRDefault="00886995" w:rsidP="00CD364A">
            <w:pPr>
              <w:jc w:val="center"/>
            </w:pPr>
            <w:r>
              <w:rPr>
                <w:szCs w:val="20"/>
              </w:rPr>
              <w:sym w:font="Wingdings" w:char="F0FC"/>
            </w:r>
          </w:p>
        </w:tc>
      </w:tr>
      <w:tr w:rsidR="00191D55" w:rsidRPr="00F87A67" w14:paraId="3ADE2CB8" w14:textId="77777777" w:rsidTr="00676033">
        <w:trPr>
          <w:trHeight w:val="403"/>
        </w:trPr>
        <w:tc>
          <w:tcPr>
            <w:tcW w:w="3156" w:type="dxa"/>
            <w:vAlign w:val="center"/>
          </w:tcPr>
          <w:p w14:paraId="42FF56A9" w14:textId="77777777" w:rsidR="00191D55" w:rsidRPr="00F87A67" w:rsidRDefault="00191D55" w:rsidP="00CD364A">
            <w:pPr>
              <w:pStyle w:val="NoSpacing"/>
              <w:spacing w:line="240" w:lineRule="auto"/>
              <w:rPr>
                <w:szCs w:val="20"/>
              </w:rPr>
            </w:pPr>
            <w:r w:rsidRPr="00F87A67">
              <w:rPr>
                <w:szCs w:val="20"/>
              </w:rPr>
              <w:t>Erickson, Becky</w:t>
            </w:r>
          </w:p>
        </w:tc>
        <w:tc>
          <w:tcPr>
            <w:tcW w:w="3156" w:type="dxa"/>
            <w:vAlign w:val="center"/>
          </w:tcPr>
          <w:p w14:paraId="58AC6E28" w14:textId="77777777" w:rsidR="00191D55" w:rsidRPr="00F87A67" w:rsidRDefault="00191D55" w:rsidP="00CD364A">
            <w:pPr>
              <w:pStyle w:val="NoSpacing"/>
              <w:spacing w:line="240" w:lineRule="auto"/>
              <w:rPr>
                <w:szCs w:val="20"/>
              </w:rPr>
            </w:pPr>
            <w:r w:rsidRPr="00F87A67">
              <w:rPr>
                <w:szCs w:val="20"/>
              </w:rPr>
              <w:t>City of Poulsbo</w:t>
            </w:r>
          </w:p>
        </w:tc>
        <w:tc>
          <w:tcPr>
            <w:tcW w:w="3156" w:type="dxa"/>
            <w:vAlign w:val="center"/>
          </w:tcPr>
          <w:p w14:paraId="6A0AC96C" w14:textId="037AE61A" w:rsidR="00191D55" w:rsidRDefault="00CB5221" w:rsidP="00CD364A">
            <w:pPr>
              <w:jc w:val="center"/>
            </w:pPr>
            <w:r>
              <w:rPr>
                <w:szCs w:val="20"/>
              </w:rPr>
              <w:sym w:font="Wingdings" w:char="F0FC"/>
            </w:r>
          </w:p>
        </w:tc>
      </w:tr>
      <w:tr w:rsidR="00191D55" w:rsidRPr="00F87A67" w14:paraId="322546DF" w14:textId="77777777" w:rsidTr="00676033">
        <w:trPr>
          <w:trHeight w:val="403"/>
        </w:trPr>
        <w:tc>
          <w:tcPr>
            <w:tcW w:w="3156" w:type="dxa"/>
            <w:vAlign w:val="center"/>
          </w:tcPr>
          <w:p w14:paraId="78666BAD" w14:textId="77777777" w:rsidR="00191D55" w:rsidRPr="00F87A67" w:rsidRDefault="00191D55" w:rsidP="00CD364A">
            <w:pPr>
              <w:pStyle w:val="NoSpacing"/>
              <w:spacing w:line="240" w:lineRule="auto"/>
              <w:rPr>
                <w:szCs w:val="20"/>
              </w:rPr>
            </w:pPr>
            <w:r w:rsidRPr="00F87A67">
              <w:rPr>
                <w:szCs w:val="20"/>
              </w:rPr>
              <w:t>Forsman, Leonard</w:t>
            </w:r>
          </w:p>
        </w:tc>
        <w:tc>
          <w:tcPr>
            <w:tcW w:w="3156" w:type="dxa"/>
            <w:vAlign w:val="center"/>
          </w:tcPr>
          <w:p w14:paraId="0C3DCE14" w14:textId="77777777" w:rsidR="00191D55" w:rsidRPr="00F87A67" w:rsidRDefault="00191D55" w:rsidP="00CD364A">
            <w:pPr>
              <w:pStyle w:val="NoSpacing"/>
              <w:spacing w:line="240" w:lineRule="auto"/>
              <w:rPr>
                <w:szCs w:val="20"/>
              </w:rPr>
            </w:pPr>
            <w:r w:rsidRPr="00F87A67">
              <w:rPr>
                <w:szCs w:val="20"/>
              </w:rPr>
              <w:t>Suquamish Tribe</w:t>
            </w:r>
          </w:p>
        </w:tc>
        <w:tc>
          <w:tcPr>
            <w:tcW w:w="3156" w:type="dxa"/>
            <w:vAlign w:val="center"/>
          </w:tcPr>
          <w:p w14:paraId="3A177D0E" w14:textId="4BC28CC8" w:rsidR="00191D55" w:rsidRDefault="00886995" w:rsidP="00CD364A">
            <w:pPr>
              <w:jc w:val="center"/>
            </w:pPr>
            <w:r>
              <w:rPr>
                <w:szCs w:val="20"/>
              </w:rPr>
              <w:sym w:font="Wingdings" w:char="F0FC"/>
            </w:r>
          </w:p>
        </w:tc>
      </w:tr>
      <w:tr w:rsidR="00191D55" w:rsidRPr="00F87A67" w14:paraId="7E644F92" w14:textId="77777777" w:rsidTr="00676033">
        <w:trPr>
          <w:trHeight w:val="403"/>
        </w:trPr>
        <w:tc>
          <w:tcPr>
            <w:tcW w:w="3156" w:type="dxa"/>
            <w:vAlign w:val="center"/>
          </w:tcPr>
          <w:p w14:paraId="5B1CA91C" w14:textId="77777777" w:rsidR="00191D55" w:rsidRPr="00F87A67" w:rsidRDefault="00191D55" w:rsidP="00CD364A">
            <w:pPr>
              <w:pStyle w:val="NoSpacing"/>
              <w:spacing w:line="240" w:lineRule="auto"/>
              <w:rPr>
                <w:szCs w:val="20"/>
              </w:rPr>
            </w:pPr>
            <w:r w:rsidRPr="00F87A67">
              <w:rPr>
                <w:szCs w:val="20"/>
              </w:rPr>
              <w:t>Garrido, Charlotte</w:t>
            </w:r>
          </w:p>
        </w:tc>
        <w:tc>
          <w:tcPr>
            <w:tcW w:w="3156" w:type="dxa"/>
            <w:vAlign w:val="center"/>
          </w:tcPr>
          <w:p w14:paraId="759077AD" w14:textId="77777777" w:rsidR="00191D55" w:rsidRPr="00F87A67" w:rsidRDefault="00191D55" w:rsidP="00CD364A">
            <w:pPr>
              <w:pStyle w:val="NoSpacing"/>
              <w:spacing w:line="240" w:lineRule="auto"/>
              <w:rPr>
                <w:szCs w:val="20"/>
              </w:rPr>
            </w:pPr>
            <w:r w:rsidRPr="00F87A67">
              <w:rPr>
                <w:szCs w:val="20"/>
              </w:rPr>
              <w:t>Kitsap County</w:t>
            </w:r>
          </w:p>
        </w:tc>
        <w:tc>
          <w:tcPr>
            <w:tcW w:w="3156" w:type="dxa"/>
            <w:vAlign w:val="center"/>
          </w:tcPr>
          <w:p w14:paraId="424C2640" w14:textId="62920027" w:rsidR="00191D55" w:rsidRDefault="00CB5221" w:rsidP="00CD364A">
            <w:pPr>
              <w:jc w:val="center"/>
            </w:pPr>
            <w:r>
              <w:rPr>
                <w:szCs w:val="20"/>
              </w:rPr>
              <w:sym w:font="Wingdings" w:char="F0FC"/>
            </w:r>
          </w:p>
        </w:tc>
      </w:tr>
      <w:tr w:rsidR="00191D55" w:rsidRPr="00F87A67" w14:paraId="4AB3FA6F" w14:textId="77777777" w:rsidTr="00676033">
        <w:trPr>
          <w:trHeight w:val="403"/>
        </w:trPr>
        <w:tc>
          <w:tcPr>
            <w:tcW w:w="3156" w:type="dxa"/>
            <w:vAlign w:val="center"/>
          </w:tcPr>
          <w:p w14:paraId="694D8A93" w14:textId="77777777" w:rsidR="00191D55" w:rsidRPr="00F87A67" w:rsidRDefault="00191D55" w:rsidP="00CD364A">
            <w:pPr>
              <w:pStyle w:val="NoSpacing"/>
              <w:spacing w:line="240" w:lineRule="auto"/>
              <w:rPr>
                <w:szCs w:val="20"/>
              </w:rPr>
            </w:pPr>
            <w:proofErr w:type="spellStart"/>
            <w:r w:rsidRPr="00F87A67">
              <w:rPr>
                <w:szCs w:val="20"/>
              </w:rPr>
              <w:t>Gelder</w:t>
            </w:r>
            <w:proofErr w:type="spellEnd"/>
            <w:r w:rsidRPr="00F87A67">
              <w:rPr>
                <w:szCs w:val="20"/>
              </w:rPr>
              <w:t>, Robert</w:t>
            </w:r>
          </w:p>
        </w:tc>
        <w:tc>
          <w:tcPr>
            <w:tcW w:w="3156" w:type="dxa"/>
            <w:vAlign w:val="center"/>
          </w:tcPr>
          <w:p w14:paraId="5ECA1107" w14:textId="77777777" w:rsidR="00191D55" w:rsidRPr="00F87A67" w:rsidRDefault="00191D55" w:rsidP="00CD364A">
            <w:pPr>
              <w:pStyle w:val="NoSpacing"/>
              <w:spacing w:line="240" w:lineRule="auto"/>
              <w:rPr>
                <w:szCs w:val="20"/>
              </w:rPr>
            </w:pPr>
            <w:r w:rsidRPr="00F87A67">
              <w:rPr>
                <w:szCs w:val="20"/>
              </w:rPr>
              <w:t>Kitsap County</w:t>
            </w:r>
          </w:p>
        </w:tc>
        <w:tc>
          <w:tcPr>
            <w:tcW w:w="3156" w:type="dxa"/>
            <w:vAlign w:val="center"/>
          </w:tcPr>
          <w:p w14:paraId="08FC1B67" w14:textId="240C2E18" w:rsidR="00191D55" w:rsidRDefault="00EF1935" w:rsidP="00CD364A">
            <w:pPr>
              <w:jc w:val="center"/>
            </w:pPr>
            <w:r>
              <w:rPr>
                <w:szCs w:val="20"/>
              </w:rPr>
              <w:sym w:font="Wingdings" w:char="F0FC"/>
            </w:r>
          </w:p>
        </w:tc>
      </w:tr>
      <w:tr w:rsidR="00191D55" w:rsidRPr="00F87A67" w14:paraId="1E52B598" w14:textId="77777777" w:rsidTr="00676033">
        <w:trPr>
          <w:trHeight w:val="403"/>
        </w:trPr>
        <w:tc>
          <w:tcPr>
            <w:tcW w:w="3156" w:type="dxa"/>
            <w:vAlign w:val="center"/>
          </w:tcPr>
          <w:p w14:paraId="759B611E" w14:textId="77777777" w:rsidR="00191D55" w:rsidRPr="00F87A67" w:rsidRDefault="00191D55" w:rsidP="00CD364A">
            <w:pPr>
              <w:pStyle w:val="NoSpacing"/>
              <w:spacing w:line="240" w:lineRule="auto"/>
              <w:rPr>
                <w:szCs w:val="20"/>
              </w:rPr>
            </w:pPr>
            <w:r>
              <w:rPr>
                <w:szCs w:val="20"/>
              </w:rPr>
              <w:t>Medina, Kol</w:t>
            </w:r>
          </w:p>
        </w:tc>
        <w:tc>
          <w:tcPr>
            <w:tcW w:w="3156" w:type="dxa"/>
            <w:vAlign w:val="center"/>
          </w:tcPr>
          <w:p w14:paraId="64E9B235" w14:textId="77777777" w:rsidR="00191D55" w:rsidRPr="00F87A67" w:rsidRDefault="00191D55" w:rsidP="00CD364A">
            <w:pPr>
              <w:pStyle w:val="NoSpacing"/>
              <w:spacing w:line="240" w:lineRule="auto"/>
              <w:rPr>
                <w:szCs w:val="20"/>
              </w:rPr>
            </w:pPr>
            <w:r>
              <w:rPr>
                <w:szCs w:val="20"/>
              </w:rPr>
              <w:t>Bainbridge Island</w:t>
            </w:r>
          </w:p>
        </w:tc>
        <w:tc>
          <w:tcPr>
            <w:tcW w:w="3156" w:type="dxa"/>
            <w:vAlign w:val="center"/>
          </w:tcPr>
          <w:p w14:paraId="74669443" w14:textId="54EC0F9B" w:rsidR="00191D55" w:rsidRDefault="00CB2FFC" w:rsidP="00CD364A">
            <w:pPr>
              <w:jc w:val="center"/>
            </w:pPr>
            <w:r>
              <w:rPr>
                <w:szCs w:val="20"/>
              </w:rPr>
              <w:sym w:font="Wingdings" w:char="F0FC"/>
            </w:r>
          </w:p>
        </w:tc>
      </w:tr>
      <w:tr w:rsidR="0036006B" w:rsidRPr="00F87A67" w14:paraId="66FF6116" w14:textId="77777777" w:rsidTr="00676033">
        <w:trPr>
          <w:trHeight w:val="403"/>
        </w:trPr>
        <w:tc>
          <w:tcPr>
            <w:tcW w:w="3156" w:type="dxa"/>
            <w:vAlign w:val="center"/>
          </w:tcPr>
          <w:p w14:paraId="4D69E695" w14:textId="77777777" w:rsidR="0036006B" w:rsidRPr="00F87A67" w:rsidRDefault="0036006B" w:rsidP="00CD364A">
            <w:pPr>
              <w:pStyle w:val="NoSpacing"/>
              <w:spacing w:line="240" w:lineRule="auto"/>
              <w:rPr>
                <w:szCs w:val="20"/>
              </w:rPr>
            </w:pPr>
            <w:r w:rsidRPr="00F87A67">
              <w:rPr>
                <w:szCs w:val="20"/>
              </w:rPr>
              <w:t>Placentia, Chris</w:t>
            </w:r>
          </w:p>
        </w:tc>
        <w:tc>
          <w:tcPr>
            <w:tcW w:w="3156" w:type="dxa"/>
            <w:vAlign w:val="center"/>
          </w:tcPr>
          <w:p w14:paraId="72BFB632" w14:textId="77777777" w:rsidR="0036006B" w:rsidRPr="00F87A67" w:rsidRDefault="0036006B" w:rsidP="00CD364A">
            <w:pPr>
              <w:pStyle w:val="NoSpacing"/>
              <w:spacing w:line="240" w:lineRule="auto"/>
              <w:rPr>
                <w:szCs w:val="20"/>
              </w:rPr>
            </w:pPr>
            <w:r w:rsidRPr="00F87A67">
              <w:rPr>
                <w:szCs w:val="20"/>
              </w:rPr>
              <w:t>Port Gamble S’Klallam Tribe</w:t>
            </w:r>
          </w:p>
        </w:tc>
        <w:tc>
          <w:tcPr>
            <w:tcW w:w="3156" w:type="dxa"/>
            <w:vAlign w:val="center"/>
          </w:tcPr>
          <w:p w14:paraId="3FBD94B9" w14:textId="633A4F4D" w:rsidR="0036006B" w:rsidRDefault="00886995" w:rsidP="00CD364A">
            <w:pPr>
              <w:jc w:val="center"/>
            </w:pPr>
            <w:r>
              <w:rPr>
                <w:szCs w:val="20"/>
              </w:rPr>
              <w:sym w:font="Wingdings" w:char="F0FC"/>
            </w:r>
          </w:p>
        </w:tc>
      </w:tr>
      <w:tr w:rsidR="0036006B" w:rsidRPr="00F87A67" w14:paraId="7283CECF" w14:textId="77777777" w:rsidTr="00676033">
        <w:trPr>
          <w:trHeight w:val="403"/>
        </w:trPr>
        <w:tc>
          <w:tcPr>
            <w:tcW w:w="3156" w:type="dxa"/>
            <w:vAlign w:val="center"/>
          </w:tcPr>
          <w:p w14:paraId="6E3C67B3" w14:textId="77777777" w:rsidR="0036006B" w:rsidRPr="00F87A67" w:rsidRDefault="0036006B" w:rsidP="00CD364A">
            <w:pPr>
              <w:pStyle w:val="NoSpacing"/>
              <w:spacing w:line="240" w:lineRule="auto"/>
              <w:rPr>
                <w:szCs w:val="20"/>
              </w:rPr>
            </w:pPr>
            <w:r w:rsidRPr="00F87A67">
              <w:rPr>
                <w:szCs w:val="20"/>
              </w:rPr>
              <w:t>Purser, Rob</w:t>
            </w:r>
          </w:p>
        </w:tc>
        <w:tc>
          <w:tcPr>
            <w:tcW w:w="3156" w:type="dxa"/>
            <w:vAlign w:val="center"/>
          </w:tcPr>
          <w:p w14:paraId="1E632EA6" w14:textId="77777777" w:rsidR="0036006B" w:rsidRPr="00F87A67" w:rsidRDefault="0036006B" w:rsidP="00CD364A">
            <w:pPr>
              <w:pStyle w:val="NoSpacing"/>
              <w:spacing w:line="240" w:lineRule="auto"/>
              <w:rPr>
                <w:szCs w:val="20"/>
              </w:rPr>
            </w:pPr>
            <w:r w:rsidRPr="00F87A67">
              <w:rPr>
                <w:szCs w:val="20"/>
              </w:rPr>
              <w:t>Suquamish Tribe</w:t>
            </w:r>
          </w:p>
        </w:tc>
        <w:tc>
          <w:tcPr>
            <w:tcW w:w="3156" w:type="dxa"/>
            <w:vAlign w:val="center"/>
          </w:tcPr>
          <w:p w14:paraId="5E014A14" w14:textId="2F3298D7" w:rsidR="0036006B" w:rsidRDefault="0036006B" w:rsidP="00CD364A">
            <w:pPr>
              <w:jc w:val="center"/>
            </w:pPr>
          </w:p>
        </w:tc>
      </w:tr>
      <w:tr w:rsidR="0036006B" w:rsidRPr="00F87A67" w14:paraId="548B98AD" w14:textId="77777777" w:rsidTr="00676033">
        <w:trPr>
          <w:trHeight w:val="403"/>
        </w:trPr>
        <w:tc>
          <w:tcPr>
            <w:tcW w:w="3156" w:type="dxa"/>
            <w:vAlign w:val="center"/>
          </w:tcPr>
          <w:p w14:paraId="45A1CA78" w14:textId="77777777" w:rsidR="0036006B" w:rsidRPr="00F87A67" w:rsidRDefault="0036006B" w:rsidP="00CD364A">
            <w:pPr>
              <w:pStyle w:val="NoSpacing"/>
              <w:spacing w:line="240" w:lineRule="auto"/>
              <w:rPr>
                <w:szCs w:val="20"/>
              </w:rPr>
            </w:pPr>
            <w:proofErr w:type="spellStart"/>
            <w:r w:rsidRPr="00F87A67">
              <w:rPr>
                <w:szCs w:val="20"/>
              </w:rPr>
              <w:t>Putaansuu</w:t>
            </w:r>
            <w:proofErr w:type="spellEnd"/>
            <w:r w:rsidRPr="00F87A67">
              <w:rPr>
                <w:szCs w:val="20"/>
              </w:rPr>
              <w:t>, Rob</w:t>
            </w:r>
          </w:p>
        </w:tc>
        <w:tc>
          <w:tcPr>
            <w:tcW w:w="3156" w:type="dxa"/>
            <w:vAlign w:val="center"/>
          </w:tcPr>
          <w:p w14:paraId="6AE12D64" w14:textId="77777777" w:rsidR="0036006B" w:rsidRPr="00F87A67" w:rsidRDefault="0036006B" w:rsidP="00CD364A">
            <w:pPr>
              <w:pStyle w:val="NoSpacing"/>
              <w:spacing w:line="240" w:lineRule="auto"/>
              <w:rPr>
                <w:szCs w:val="20"/>
              </w:rPr>
            </w:pPr>
            <w:r w:rsidRPr="00F87A67">
              <w:rPr>
                <w:szCs w:val="20"/>
              </w:rPr>
              <w:t>City of Port Orchard</w:t>
            </w:r>
          </w:p>
        </w:tc>
        <w:tc>
          <w:tcPr>
            <w:tcW w:w="3156" w:type="dxa"/>
            <w:vAlign w:val="center"/>
          </w:tcPr>
          <w:p w14:paraId="5B974053" w14:textId="4F13A7ED" w:rsidR="0036006B" w:rsidRPr="00F87A67" w:rsidRDefault="00463F73" w:rsidP="00CD364A">
            <w:pPr>
              <w:pStyle w:val="NoSpacing"/>
              <w:spacing w:line="240" w:lineRule="auto"/>
              <w:jc w:val="center"/>
              <w:rPr>
                <w:szCs w:val="20"/>
              </w:rPr>
            </w:pPr>
            <w:r>
              <w:rPr>
                <w:szCs w:val="20"/>
              </w:rPr>
              <w:sym w:font="Wingdings" w:char="F0FC"/>
            </w:r>
          </w:p>
        </w:tc>
      </w:tr>
      <w:tr w:rsidR="00191D55" w:rsidRPr="00F87A67" w14:paraId="1535A153" w14:textId="77777777" w:rsidTr="00676033">
        <w:trPr>
          <w:trHeight w:val="403"/>
        </w:trPr>
        <w:tc>
          <w:tcPr>
            <w:tcW w:w="3156" w:type="dxa"/>
            <w:vAlign w:val="center"/>
          </w:tcPr>
          <w:p w14:paraId="52D076D1" w14:textId="77777777" w:rsidR="00191D55" w:rsidRPr="00F87A67" w:rsidRDefault="00191D55" w:rsidP="00CD364A">
            <w:pPr>
              <w:pStyle w:val="NoSpacing"/>
              <w:spacing w:line="240" w:lineRule="auto"/>
              <w:rPr>
                <w:szCs w:val="20"/>
              </w:rPr>
            </w:pPr>
            <w:r>
              <w:rPr>
                <w:szCs w:val="20"/>
              </w:rPr>
              <w:t>Schrader</w:t>
            </w:r>
            <w:r w:rsidRPr="00F87A67">
              <w:rPr>
                <w:szCs w:val="20"/>
              </w:rPr>
              <w:t xml:space="preserve">, </w:t>
            </w:r>
            <w:r>
              <w:rPr>
                <w:szCs w:val="20"/>
              </w:rPr>
              <w:t>Alan</w:t>
            </w:r>
          </w:p>
        </w:tc>
        <w:tc>
          <w:tcPr>
            <w:tcW w:w="3156" w:type="dxa"/>
            <w:vAlign w:val="center"/>
          </w:tcPr>
          <w:p w14:paraId="226B007A" w14:textId="77777777" w:rsidR="00191D55" w:rsidRPr="00F87A67" w:rsidRDefault="00191D55" w:rsidP="00CD364A">
            <w:pPr>
              <w:pStyle w:val="NoSpacing"/>
              <w:spacing w:line="240" w:lineRule="auto"/>
              <w:rPr>
                <w:szCs w:val="20"/>
              </w:rPr>
            </w:pPr>
            <w:r w:rsidRPr="00F87A67">
              <w:rPr>
                <w:szCs w:val="20"/>
              </w:rPr>
              <w:t>Naval Base Kitsap</w:t>
            </w:r>
          </w:p>
        </w:tc>
        <w:tc>
          <w:tcPr>
            <w:tcW w:w="3156" w:type="dxa"/>
            <w:vAlign w:val="center"/>
          </w:tcPr>
          <w:p w14:paraId="7DFE05E8" w14:textId="401E1513" w:rsidR="00191D55" w:rsidRDefault="00463F73" w:rsidP="00CD364A">
            <w:pPr>
              <w:jc w:val="center"/>
            </w:pPr>
            <w:r>
              <w:rPr>
                <w:szCs w:val="20"/>
              </w:rPr>
              <w:sym w:font="Wingdings" w:char="F0FC"/>
            </w:r>
          </w:p>
        </w:tc>
      </w:tr>
      <w:tr w:rsidR="00191D55" w:rsidRPr="00F87A67" w14:paraId="28497970" w14:textId="77777777" w:rsidTr="00676033">
        <w:trPr>
          <w:trHeight w:val="403"/>
        </w:trPr>
        <w:tc>
          <w:tcPr>
            <w:tcW w:w="3156" w:type="dxa"/>
            <w:vAlign w:val="center"/>
          </w:tcPr>
          <w:p w14:paraId="457AB35C" w14:textId="77777777" w:rsidR="00191D55" w:rsidRPr="00F87A67" w:rsidRDefault="00191D55" w:rsidP="00CD364A">
            <w:pPr>
              <w:pStyle w:val="NoSpacing"/>
              <w:spacing w:line="240" w:lineRule="auto"/>
              <w:rPr>
                <w:szCs w:val="20"/>
              </w:rPr>
            </w:pPr>
            <w:r w:rsidRPr="00F87A67">
              <w:rPr>
                <w:szCs w:val="20"/>
              </w:rPr>
              <w:t>Stern, Ed</w:t>
            </w:r>
          </w:p>
        </w:tc>
        <w:tc>
          <w:tcPr>
            <w:tcW w:w="3156" w:type="dxa"/>
            <w:vAlign w:val="center"/>
          </w:tcPr>
          <w:p w14:paraId="0F3FB1D5" w14:textId="77777777" w:rsidR="00191D55" w:rsidRPr="00F87A67" w:rsidRDefault="00191D55" w:rsidP="00CD364A">
            <w:pPr>
              <w:pStyle w:val="NoSpacing"/>
              <w:spacing w:line="240" w:lineRule="auto"/>
              <w:rPr>
                <w:szCs w:val="20"/>
              </w:rPr>
            </w:pPr>
            <w:r w:rsidRPr="00F87A67">
              <w:rPr>
                <w:szCs w:val="20"/>
              </w:rPr>
              <w:t>City of Poulsbo</w:t>
            </w:r>
          </w:p>
        </w:tc>
        <w:tc>
          <w:tcPr>
            <w:tcW w:w="3156" w:type="dxa"/>
            <w:vAlign w:val="center"/>
          </w:tcPr>
          <w:p w14:paraId="1995F0F4" w14:textId="0A19385C" w:rsidR="00191D55" w:rsidRDefault="00EF1935" w:rsidP="00CD364A">
            <w:pPr>
              <w:jc w:val="center"/>
            </w:pPr>
            <w:r>
              <w:rPr>
                <w:szCs w:val="20"/>
              </w:rPr>
              <w:sym w:font="Wingdings" w:char="F0FC"/>
            </w:r>
          </w:p>
        </w:tc>
      </w:tr>
      <w:tr w:rsidR="0036006B" w:rsidRPr="00F87A67" w14:paraId="4B5FE864" w14:textId="77777777" w:rsidTr="00676033">
        <w:trPr>
          <w:trHeight w:val="403"/>
        </w:trPr>
        <w:tc>
          <w:tcPr>
            <w:tcW w:w="3156" w:type="dxa"/>
            <w:vAlign w:val="center"/>
          </w:tcPr>
          <w:p w14:paraId="25C48B64" w14:textId="77777777" w:rsidR="0036006B" w:rsidRPr="00F87A67" w:rsidRDefault="0036006B" w:rsidP="00CD364A">
            <w:pPr>
              <w:pStyle w:val="NoSpacing"/>
              <w:spacing w:line="240" w:lineRule="auto"/>
              <w:rPr>
                <w:szCs w:val="20"/>
              </w:rPr>
            </w:pPr>
            <w:r w:rsidRPr="00F87A67">
              <w:rPr>
                <w:szCs w:val="20"/>
              </w:rPr>
              <w:t>Stokes, Larry</w:t>
            </w:r>
          </w:p>
        </w:tc>
        <w:tc>
          <w:tcPr>
            <w:tcW w:w="3156" w:type="dxa"/>
            <w:vAlign w:val="center"/>
          </w:tcPr>
          <w:p w14:paraId="00243CAB" w14:textId="77777777" w:rsidR="0036006B" w:rsidRPr="00F87A67" w:rsidRDefault="0036006B" w:rsidP="00CD364A">
            <w:pPr>
              <w:pStyle w:val="NoSpacing"/>
              <w:spacing w:line="240" w:lineRule="auto"/>
              <w:rPr>
                <w:szCs w:val="20"/>
              </w:rPr>
            </w:pPr>
            <w:r w:rsidRPr="00F87A67">
              <w:rPr>
                <w:szCs w:val="20"/>
              </w:rPr>
              <w:t>Port of Bremerton</w:t>
            </w:r>
          </w:p>
        </w:tc>
        <w:tc>
          <w:tcPr>
            <w:tcW w:w="3156" w:type="dxa"/>
            <w:vAlign w:val="center"/>
          </w:tcPr>
          <w:p w14:paraId="09382E96" w14:textId="0D3E0A11" w:rsidR="0036006B" w:rsidRPr="00F87A67" w:rsidRDefault="0036006B" w:rsidP="00CD364A">
            <w:pPr>
              <w:pStyle w:val="NoSpacing"/>
              <w:spacing w:line="240" w:lineRule="auto"/>
              <w:jc w:val="center"/>
              <w:rPr>
                <w:szCs w:val="20"/>
              </w:rPr>
            </w:pPr>
          </w:p>
        </w:tc>
      </w:tr>
      <w:tr w:rsidR="0036006B" w:rsidRPr="00F87A67" w14:paraId="7FE00C21" w14:textId="77777777" w:rsidTr="00676033">
        <w:trPr>
          <w:trHeight w:val="403"/>
        </w:trPr>
        <w:tc>
          <w:tcPr>
            <w:tcW w:w="3156" w:type="dxa"/>
            <w:vAlign w:val="center"/>
          </w:tcPr>
          <w:p w14:paraId="39631983" w14:textId="77777777" w:rsidR="0036006B" w:rsidRPr="00F87A67" w:rsidRDefault="0036006B" w:rsidP="00CD364A">
            <w:pPr>
              <w:pStyle w:val="NoSpacing"/>
              <w:spacing w:line="240" w:lineRule="auto"/>
              <w:rPr>
                <w:szCs w:val="20"/>
              </w:rPr>
            </w:pPr>
            <w:proofErr w:type="spellStart"/>
            <w:r w:rsidRPr="00F87A67">
              <w:rPr>
                <w:szCs w:val="20"/>
              </w:rPr>
              <w:t>Strakeljahn</w:t>
            </w:r>
            <w:proofErr w:type="spellEnd"/>
            <w:r w:rsidRPr="00F87A67">
              <w:rPr>
                <w:szCs w:val="20"/>
              </w:rPr>
              <w:t>, Axel</w:t>
            </w:r>
          </w:p>
        </w:tc>
        <w:tc>
          <w:tcPr>
            <w:tcW w:w="3156" w:type="dxa"/>
            <w:vAlign w:val="center"/>
          </w:tcPr>
          <w:p w14:paraId="29D6954D" w14:textId="77777777" w:rsidR="0036006B" w:rsidRPr="00F87A67" w:rsidRDefault="0036006B" w:rsidP="00CD364A">
            <w:pPr>
              <w:pStyle w:val="NoSpacing"/>
              <w:spacing w:line="240" w:lineRule="auto"/>
              <w:rPr>
                <w:szCs w:val="20"/>
              </w:rPr>
            </w:pPr>
            <w:r w:rsidRPr="00F87A67">
              <w:rPr>
                <w:szCs w:val="20"/>
              </w:rPr>
              <w:t>Port of Bremerton</w:t>
            </w:r>
          </w:p>
        </w:tc>
        <w:tc>
          <w:tcPr>
            <w:tcW w:w="3156" w:type="dxa"/>
            <w:vAlign w:val="center"/>
          </w:tcPr>
          <w:p w14:paraId="282A753A" w14:textId="6A816906" w:rsidR="0036006B" w:rsidRPr="00F87A67" w:rsidRDefault="00CB5221" w:rsidP="00CD364A">
            <w:pPr>
              <w:pStyle w:val="NoSpacing"/>
              <w:spacing w:line="240" w:lineRule="auto"/>
              <w:jc w:val="center"/>
              <w:rPr>
                <w:szCs w:val="20"/>
              </w:rPr>
            </w:pPr>
            <w:r>
              <w:rPr>
                <w:szCs w:val="20"/>
              </w:rPr>
              <w:sym w:font="Wingdings" w:char="F0FC"/>
            </w:r>
          </w:p>
        </w:tc>
      </w:tr>
      <w:tr w:rsidR="0036006B" w:rsidRPr="00F87A67" w14:paraId="76D1B6EA" w14:textId="77777777" w:rsidTr="00676033">
        <w:trPr>
          <w:trHeight w:val="403"/>
        </w:trPr>
        <w:tc>
          <w:tcPr>
            <w:tcW w:w="3156" w:type="dxa"/>
            <w:vAlign w:val="center"/>
          </w:tcPr>
          <w:p w14:paraId="513E5AED" w14:textId="77777777" w:rsidR="0036006B" w:rsidRPr="00F87A67" w:rsidRDefault="0036006B" w:rsidP="00CD364A">
            <w:pPr>
              <w:pStyle w:val="NoSpacing"/>
              <w:spacing w:line="240" w:lineRule="auto"/>
              <w:rPr>
                <w:szCs w:val="20"/>
              </w:rPr>
            </w:pPr>
            <w:r w:rsidRPr="00F87A67">
              <w:rPr>
                <w:szCs w:val="20"/>
              </w:rPr>
              <w:t>Sullivan, Jeromy</w:t>
            </w:r>
          </w:p>
        </w:tc>
        <w:tc>
          <w:tcPr>
            <w:tcW w:w="3156" w:type="dxa"/>
            <w:vAlign w:val="center"/>
          </w:tcPr>
          <w:p w14:paraId="6033298F" w14:textId="77777777" w:rsidR="0036006B" w:rsidRPr="00F87A67" w:rsidRDefault="0036006B" w:rsidP="00CD364A">
            <w:pPr>
              <w:pStyle w:val="NoSpacing"/>
              <w:spacing w:line="240" w:lineRule="auto"/>
              <w:rPr>
                <w:szCs w:val="20"/>
              </w:rPr>
            </w:pPr>
            <w:r w:rsidRPr="00F87A67">
              <w:rPr>
                <w:szCs w:val="20"/>
              </w:rPr>
              <w:t>Port Gamble S’Klallam Tribe</w:t>
            </w:r>
          </w:p>
        </w:tc>
        <w:tc>
          <w:tcPr>
            <w:tcW w:w="3156" w:type="dxa"/>
            <w:vAlign w:val="center"/>
          </w:tcPr>
          <w:p w14:paraId="25CE4FA2" w14:textId="5F23F2AE" w:rsidR="0036006B" w:rsidRPr="00F87A67" w:rsidRDefault="0036006B" w:rsidP="00CD364A">
            <w:pPr>
              <w:pStyle w:val="NoSpacing"/>
              <w:spacing w:line="240" w:lineRule="auto"/>
              <w:jc w:val="center"/>
              <w:rPr>
                <w:szCs w:val="20"/>
              </w:rPr>
            </w:pPr>
          </w:p>
        </w:tc>
      </w:tr>
      <w:tr w:rsidR="00191D55" w:rsidRPr="00F87A67" w14:paraId="5FB81F49" w14:textId="77777777" w:rsidTr="00676033">
        <w:trPr>
          <w:trHeight w:val="403"/>
        </w:trPr>
        <w:tc>
          <w:tcPr>
            <w:tcW w:w="3156" w:type="dxa"/>
            <w:vAlign w:val="center"/>
          </w:tcPr>
          <w:p w14:paraId="666330A2" w14:textId="5B8D7716" w:rsidR="00191D55" w:rsidRPr="00F87A67" w:rsidRDefault="008B589E" w:rsidP="00CD364A">
            <w:pPr>
              <w:pStyle w:val="NoSpacing"/>
              <w:spacing w:line="240" w:lineRule="auto"/>
              <w:rPr>
                <w:szCs w:val="20"/>
              </w:rPr>
            </w:pPr>
            <w:r>
              <w:rPr>
                <w:szCs w:val="20"/>
              </w:rPr>
              <w:t>Tirman, Matthew</w:t>
            </w:r>
          </w:p>
        </w:tc>
        <w:tc>
          <w:tcPr>
            <w:tcW w:w="3156" w:type="dxa"/>
            <w:vAlign w:val="center"/>
          </w:tcPr>
          <w:p w14:paraId="064D99FC" w14:textId="77777777" w:rsidR="00191D55" w:rsidRPr="00F87A67" w:rsidRDefault="00191D55" w:rsidP="00CD364A">
            <w:pPr>
              <w:pStyle w:val="NoSpacing"/>
              <w:spacing w:line="240" w:lineRule="auto"/>
              <w:rPr>
                <w:szCs w:val="20"/>
              </w:rPr>
            </w:pPr>
            <w:r w:rsidRPr="00F87A67">
              <w:rPr>
                <w:szCs w:val="20"/>
              </w:rPr>
              <w:t>City of Bainbridge Island</w:t>
            </w:r>
          </w:p>
        </w:tc>
        <w:tc>
          <w:tcPr>
            <w:tcW w:w="3156" w:type="dxa"/>
            <w:vAlign w:val="center"/>
          </w:tcPr>
          <w:p w14:paraId="6A1917EF" w14:textId="642464C2" w:rsidR="00191D55" w:rsidRDefault="00191D55" w:rsidP="00CD364A">
            <w:pPr>
              <w:jc w:val="center"/>
            </w:pPr>
          </w:p>
        </w:tc>
      </w:tr>
      <w:tr w:rsidR="00191D55" w:rsidRPr="00F87A67" w14:paraId="24F80CAF" w14:textId="77777777" w:rsidTr="00676033">
        <w:trPr>
          <w:trHeight w:val="403"/>
        </w:trPr>
        <w:tc>
          <w:tcPr>
            <w:tcW w:w="3156" w:type="dxa"/>
            <w:vAlign w:val="center"/>
          </w:tcPr>
          <w:p w14:paraId="35953033" w14:textId="77777777" w:rsidR="00191D55" w:rsidRPr="00F87A67" w:rsidRDefault="00191D55" w:rsidP="00CD364A">
            <w:pPr>
              <w:pStyle w:val="NoSpacing"/>
              <w:spacing w:line="240" w:lineRule="auto"/>
              <w:rPr>
                <w:szCs w:val="20"/>
              </w:rPr>
            </w:pPr>
            <w:r w:rsidRPr="00F87A67">
              <w:rPr>
                <w:szCs w:val="20"/>
              </w:rPr>
              <w:t>Wall, Lynn</w:t>
            </w:r>
          </w:p>
        </w:tc>
        <w:tc>
          <w:tcPr>
            <w:tcW w:w="3156" w:type="dxa"/>
            <w:vAlign w:val="center"/>
          </w:tcPr>
          <w:p w14:paraId="3766F7F5" w14:textId="77777777" w:rsidR="00191D55" w:rsidRPr="00F87A67" w:rsidRDefault="00191D55" w:rsidP="00CD364A">
            <w:pPr>
              <w:pStyle w:val="NoSpacing"/>
              <w:spacing w:line="240" w:lineRule="auto"/>
              <w:rPr>
                <w:szCs w:val="20"/>
              </w:rPr>
            </w:pPr>
            <w:r w:rsidRPr="00F87A67">
              <w:rPr>
                <w:szCs w:val="20"/>
              </w:rPr>
              <w:t>Naval Base Kitsap</w:t>
            </w:r>
          </w:p>
        </w:tc>
        <w:tc>
          <w:tcPr>
            <w:tcW w:w="3156" w:type="dxa"/>
            <w:vAlign w:val="center"/>
          </w:tcPr>
          <w:p w14:paraId="04434D45" w14:textId="019FA25C" w:rsidR="00191D55" w:rsidRDefault="00886995" w:rsidP="00CD364A">
            <w:pPr>
              <w:jc w:val="center"/>
            </w:pPr>
            <w:r>
              <w:rPr>
                <w:szCs w:val="20"/>
              </w:rPr>
              <w:sym w:font="Wingdings" w:char="F0FC"/>
            </w:r>
          </w:p>
        </w:tc>
      </w:tr>
      <w:tr w:rsidR="00191D55" w:rsidRPr="00F87A67" w14:paraId="7FC2C331" w14:textId="77777777" w:rsidTr="00676033">
        <w:trPr>
          <w:trHeight w:val="403"/>
        </w:trPr>
        <w:tc>
          <w:tcPr>
            <w:tcW w:w="3156" w:type="dxa"/>
            <w:vAlign w:val="center"/>
          </w:tcPr>
          <w:p w14:paraId="5B0B6D64" w14:textId="77777777" w:rsidR="00191D55" w:rsidRPr="00F87A67" w:rsidRDefault="00191D55" w:rsidP="00CD364A">
            <w:pPr>
              <w:pStyle w:val="NoSpacing"/>
              <w:spacing w:line="240" w:lineRule="auto"/>
              <w:rPr>
                <w:szCs w:val="20"/>
              </w:rPr>
            </w:pPr>
            <w:r w:rsidRPr="00F87A67">
              <w:rPr>
                <w:szCs w:val="20"/>
              </w:rPr>
              <w:t>Wolfe, Ed</w:t>
            </w:r>
          </w:p>
        </w:tc>
        <w:tc>
          <w:tcPr>
            <w:tcW w:w="3156" w:type="dxa"/>
            <w:vAlign w:val="center"/>
          </w:tcPr>
          <w:p w14:paraId="60706AAB" w14:textId="77777777" w:rsidR="00191D55" w:rsidRPr="00F87A67" w:rsidRDefault="00191D55" w:rsidP="00CD364A">
            <w:pPr>
              <w:pStyle w:val="NoSpacing"/>
              <w:spacing w:line="240" w:lineRule="auto"/>
              <w:rPr>
                <w:szCs w:val="20"/>
              </w:rPr>
            </w:pPr>
            <w:r w:rsidRPr="00F87A67">
              <w:rPr>
                <w:szCs w:val="20"/>
              </w:rPr>
              <w:t>Kitsap County</w:t>
            </w:r>
          </w:p>
        </w:tc>
        <w:tc>
          <w:tcPr>
            <w:tcW w:w="3156" w:type="dxa"/>
            <w:vAlign w:val="center"/>
          </w:tcPr>
          <w:p w14:paraId="53B91E0D" w14:textId="42CD34E2" w:rsidR="00191D55" w:rsidRDefault="00CB5221" w:rsidP="00CD364A">
            <w:pPr>
              <w:jc w:val="center"/>
            </w:pPr>
            <w:r>
              <w:rPr>
                <w:szCs w:val="20"/>
              </w:rPr>
              <w:sym w:font="Wingdings" w:char="F0FC"/>
            </w:r>
          </w:p>
        </w:tc>
      </w:tr>
    </w:tbl>
    <w:p w14:paraId="23CC8413" w14:textId="77777777" w:rsidR="00676033" w:rsidRDefault="00676033" w:rsidP="00CD364A">
      <w:pPr>
        <w:pStyle w:val="Heading2"/>
        <w:spacing w:before="0" w:after="0"/>
        <w:ind w:left="90"/>
        <w:rPr>
          <w:lang w:val="fr-FR"/>
        </w:rPr>
      </w:pPr>
    </w:p>
    <w:p w14:paraId="585963D1" w14:textId="77777777" w:rsidR="00676033" w:rsidRDefault="00676033" w:rsidP="00CD364A">
      <w:pPr>
        <w:spacing w:line="276" w:lineRule="auto"/>
        <w:rPr>
          <w:rFonts w:ascii="Tw Cen MT" w:hAnsi="Tw Cen MT" w:cs="Arial"/>
          <w:b/>
          <w:bCs/>
          <w:iCs/>
          <w:smallCaps/>
          <w:color w:val="4F81BD" w:themeColor="accent1"/>
          <w:sz w:val="28"/>
          <w:szCs w:val="28"/>
          <w:lang w:val="fr-FR"/>
        </w:rPr>
      </w:pPr>
      <w:r>
        <w:rPr>
          <w:lang w:val="fr-FR"/>
        </w:rPr>
        <w:br w:type="page"/>
      </w:r>
    </w:p>
    <w:p w14:paraId="0E06E3AB" w14:textId="01B7219F" w:rsidR="0036006B" w:rsidRPr="00EE200D" w:rsidRDefault="00C834BB" w:rsidP="00CD364A">
      <w:pPr>
        <w:pStyle w:val="Heading2"/>
        <w:spacing w:before="0" w:after="0"/>
        <w:ind w:left="90"/>
        <w:rPr>
          <w:lang w:val="fr-FR"/>
        </w:rPr>
      </w:pPr>
      <w:proofErr w:type="spellStart"/>
      <w:r w:rsidRPr="00EE200D">
        <w:rPr>
          <w:lang w:val="fr-FR"/>
        </w:rPr>
        <w:lastRenderedPageBreak/>
        <w:t>attachment</w:t>
      </w:r>
      <w:proofErr w:type="spellEnd"/>
      <w:r w:rsidRPr="00EE200D">
        <w:rPr>
          <w:lang w:val="fr-FR"/>
        </w:rPr>
        <w:t xml:space="preserve"> b – non-</w:t>
      </w:r>
      <w:proofErr w:type="spellStart"/>
      <w:r w:rsidRPr="00EE200D">
        <w:rPr>
          <w:lang w:val="fr-FR"/>
        </w:rPr>
        <w:t>member</w:t>
      </w:r>
      <w:proofErr w:type="spellEnd"/>
      <w:r w:rsidRPr="00EE200D">
        <w:rPr>
          <w:lang w:val="fr-FR"/>
        </w:rPr>
        <w:t xml:space="preserve"> participants</w:t>
      </w:r>
      <w:r w:rsidR="0036006B" w:rsidRPr="00EE200D">
        <w:rPr>
          <w:lang w:val="fr-FR"/>
        </w:rPr>
        <w:tab/>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5835"/>
      </w:tblGrid>
      <w:tr w:rsidR="0036006B" w:rsidRPr="00F87A67" w14:paraId="44917370" w14:textId="77777777" w:rsidTr="00676033">
        <w:trPr>
          <w:trHeight w:val="403"/>
        </w:trPr>
        <w:tc>
          <w:tcPr>
            <w:tcW w:w="3615" w:type="dxa"/>
            <w:shd w:val="clear" w:color="auto" w:fill="449492"/>
            <w:noWrap/>
          </w:tcPr>
          <w:p w14:paraId="3958C581" w14:textId="77777777" w:rsidR="0036006B" w:rsidRPr="00F87A67" w:rsidRDefault="0036006B" w:rsidP="00CD364A">
            <w:pPr>
              <w:pStyle w:val="NoSpacing"/>
              <w:spacing w:line="240" w:lineRule="auto"/>
              <w:rPr>
                <w:b/>
                <w:color w:val="FFFFFF" w:themeColor="background1"/>
                <w:sz w:val="20"/>
                <w:szCs w:val="20"/>
              </w:rPr>
            </w:pPr>
            <w:r w:rsidRPr="00F87A67">
              <w:rPr>
                <w:b/>
                <w:color w:val="FFFFFF" w:themeColor="background1"/>
                <w:sz w:val="20"/>
                <w:szCs w:val="20"/>
              </w:rPr>
              <w:t>Name</w:t>
            </w:r>
          </w:p>
        </w:tc>
        <w:tc>
          <w:tcPr>
            <w:tcW w:w="5835" w:type="dxa"/>
            <w:shd w:val="clear" w:color="auto" w:fill="449492"/>
            <w:noWrap/>
          </w:tcPr>
          <w:p w14:paraId="1D9DAA0D" w14:textId="77777777" w:rsidR="0036006B" w:rsidRPr="00F87A67" w:rsidRDefault="0036006B" w:rsidP="00CD364A">
            <w:pPr>
              <w:pStyle w:val="NoSpacing"/>
              <w:spacing w:line="240" w:lineRule="auto"/>
              <w:rPr>
                <w:b/>
                <w:color w:val="FFFFFF" w:themeColor="background1"/>
                <w:sz w:val="20"/>
                <w:szCs w:val="20"/>
              </w:rPr>
            </w:pPr>
            <w:r w:rsidRPr="00F87A67">
              <w:rPr>
                <w:b/>
                <w:color w:val="FFFFFF" w:themeColor="background1"/>
                <w:sz w:val="20"/>
                <w:szCs w:val="20"/>
              </w:rPr>
              <w:t>Affiliation</w:t>
            </w:r>
          </w:p>
        </w:tc>
      </w:tr>
      <w:tr w:rsidR="0036006B" w:rsidRPr="00F87A67" w14:paraId="603C0F84" w14:textId="77777777" w:rsidTr="00676033">
        <w:trPr>
          <w:trHeight w:val="403"/>
        </w:trPr>
        <w:tc>
          <w:tcPr>
            <w:tcW w:w="9450" w:type="dxa"/>
            <w:gridSpan w:val="2"/>
            <w:shd w:val="clear" w:color="auto" w:fill="404040" w:themeFill="text1" w:themeFillTint="BF"/>
            <w:noWrap/>
          </w:tcPr>
          <w:p w14:paraId="1B066ACE" w14:textId="77777777" w:rsidR="0036006B" w:rsidRPr="00F87A67" w:rsidRDefault="0036006B" w:rsidP="00CD364A">
            <w:pPr>
              <w:pStyle w:val="NoSpacing"/>
              <w:spacing w:line="240" w:lineRule="auto"/>
              <w:rPr>
                <w:b/>
                <w:color w:val="FFFFFF" w:themeColor="background1"/>
                <w:sz w:val="20"/>
                <w:szCs w:val="20"/>
              </w:rPr>
            </w:pPr>
            <w:r w:rsidRPr="00F87A67">
              <w:rPr>
                <w:b/>
                <w:color w:val="FFFFFF" w:themeColor="background1"/>
                <w:sz w:val="20"/>
                <w:szCs w:val="20"/>
              </w:rPr>
              <w:t>Non-Members</w:t>
            </w:r>
          </w:p>
        </w:tc>
      </w:tr>
      <w:tr w:rsidR="0036006B" w:rsidRPr="00F87A67" w14:paraId="6DDE4A60" w14:textId="77777777" w:rsidTr="00676033">
        <w:trPr>
          <w:trHeight w:val="403"/>
        </w:trPr>
        <w:tc>
          <w:tcPr>
            <w:tcW w:w="3615" w:type="dxa"/>
            <w:shd w:val="clear" w:color="auto" w:fill="auto"/>
            <w:noWrap/>
          </w:tcPr>
          <w:p w14:paraId="675A1C43" w14:textId="699177DF" w:rsidR="0036006B" w:rsidRPr="00F87A67" w:rsidRDefault="009E2AA7" w:rsidP="00CD364A">
            <w:pPr>
              <w:pStyle w:val="NoSpacing"/>
              <w:spacing w:line="240" w:lineRule="auto"/>
              <w:rPr>
                <w:color w:val="000000"/>
                <w:sz w:val="20"/>
                <w:szCs w:val="20"/>
              </w:rPr>
            </w:pPr>
            <w:r>
              <w:rPr>
                <w:color w:val="000000"/>
                <w:sz w:val="20"/>
                <w:szCs w:val="20"/>
              </w:rPr>
              <w:t>Dennis Engel</w:t>
            </w:r>
          </w:p>
        </w:tc>
        <w:tc>
          <w:tcPr>
            <w:tcW w:w="5835" w:type="dxa"/>
            <w:shd w:val="clear" w:color="auto" w:fill="auto"/>
            <w:noWrap/>
          </w:tcPr>
          <w:p w14:paraId="06FB32F3" w14:textId="6ED740CF" w:rsidR="0036006B" w:rsidRPr="00F87A67" w:rsidRDefault="009E2AA7" w:rsidP="00CD364A">
            <w:pPr>
              <w:pStyle w:val="NoSpacing"/>
              <w:spacing w:line="240" w:lineRule="auto"/>
              <w:rPr>
                <w:color w:val="000000"/>
                <w:sz w:val="20"/>
                <w:szCs w:val="20"/>
              </w:rPr>
            </w:pPr>
            <w:r>
              <w:rPr>
                <w:color w:val="000000"/>
                <w:sz w:val="20"/>
                <w:szCs w:val="20"/>
              </w:rPr>
              <w:t>Washington State Department of Transportation</w:t>
            </w:r>
          </w:p>
        </w:tc>
      </w:tr>
      <w:tr w:rsidR="0036006B" w:rsidRPr="00F87A67" w14:paraId="47184156" w14:textId="77777777" w:rsidTr="00676033">
        <w:trPr>
          <w:trHeight w:val="403"/>
        </w:trPr>
        <w:tc>
          <w:tcPr>
            <w:tcW w:w="3615" w:type="dxa"/>
            <w:shd w:val="clear" w:color="auto" w:fill="auto"/>
            <w:noWrap/>
          </w:tcPr>
          <w:p w14:paraId="03D82443" w14:textId="77777777" w:rsidR="0036006B" w:rsidRPr="00F87A67" w:rsidRDefault="00E03A40" w:rsidP="00CD364A">
            <w:pPr>
              <w:pStyle w:val="NoSpacing"/>
              <w:spacing w:line="240" w:lineRule="auto"/>
              <w:rPr>
                <w:color w:val="000000"/>
                <w:sz w:val="20"/>
                <w:szCs w:val="20"/>
              </w:rPr>
            </w:pPr>
            <w:r>
              <w:rPr>
                <w:rFonts w:eastAsiaTheme="minorHAnsi" w:cstheme="minorBidi"/>
                <w:sz w:val="20"/>
                <w:szCs w:val="20"/>
              </w:rPr>
              <w:t>Roger Gay</w:t>
            </w:r>
          </w:p>
        </w:tc>
        <w:tc>
          <w:tcPr>
            <w:tcW w:w="5835" w:type="dxa"/>
            <w:shd w:val="clear" w:color="auto" w:fill="auto"/>
            <w:noWrap/>
          </w:tcPr>
          <w:p w14:paraId="15F3DAA9" w14:textId="77777777" w:rsidR="0036006B" w:rsidRPr="00F87A67" w:rsidRDefault="00E03A40" w:rsidP="00CD364A">
            <w:pPr>
              <w:pStyle w:val="NoSpacing"/>
              <w:spacing w:line="240" w:lineRule="auto"/>
              <w:rPr>
                <w:color w:val="000000"/>
                <w:sz w:val="20"/>
                <w:szCs w:val="20"/>
              </w:rPr>
            </w:pPr>
            <w:r>
              <w:rPr>
                <w:color w:val="000000"/>
                <w:sz w:val="20"/>
                <w:szCs w:val="20"/>
              </w:rPr>
              <w:t>South Kitsap Resident</w:t>
            </w:r>
          </w:p>
        </w:tc>
      </w:tr>
      <w:tr w:rsidR="001504AB" w:rsidRPr="00F87A67" w14:paraId="1EF37A1C" w14:textId="77777777" w:rsidTr="00676033">
        <w:trPr>
          <w:trHeight w:val="403"/>
        </w:trPr>
        <w:tc>
          <w:tcPr>
            <w:tcW w:w="3615" w:type="dxa"/>
            <w:shd w:val="clear" w:color="auto" w:fill="auto"/>
            <w:noWrap/>
          </w:tcPr>
          <w:p w14:paraId="5D9546D9" w14:textId="333BFC0D" w:rsidR="001504AB" w:rsidRDefault="009E2AA7" w:rsidP="00CD364A">
            <w:pPr>
              <w:pStyle w:val="NoSpacing"/>
              <w:spacing w:line="240" w:lineRule="auto"/>
              <w:rPr>
                <w:rFonts w:eastAsiaTheme="minorHAnsi" w:cstheme="minorBidi"/>
                <w:sz w:val="20"/>
                <w:szCs w:val="20"/>
              </w:rPr>
            </w:pPr>
            <w:r>
              <w:rPr>
                <w:rFonts w:eastAsiaTheme="minorHAnsi" w:cstheme="minorBidi"/>
                <w:sz w:val="20"/>
                <w:szCs w:val="20"/>
              </w:rPr>
              <w:t>Tom Knuckey</w:t>
            </w:r>
          </w:p>
        </w:tc>
        <w:tc>
          <w:tcPr>
            <w:tcW w:w="5835" w:type="dxa"/>
            <w:shd w:val="clear" w:color="auto" w:fill="auto"/>
            <w:noWrap/>
          </w:tcPr>
          <w:p w14:paraId="42CBC939" w14:textId="52DE3FA2" w:rsidR="001504AB" w:rsidRDefault="009E2AA7" w:rsidP="00CD364A">
            <w:pPr>
              <w:pStyle w:val="NoSpacing"/>
              <w:spacing w:line="240" w:lineRule="auto"/>
              <w:rPr>
                <w:color w:val="000000"/>
                <w:sz w:val="20"/>
                <w:szCs w:val="20"/>
              </w:rPr>
            </w:pPr>
            <w:r>
              <w:rPr>
                <w:color w:val="000000"/>
                <w:sz w:val="20"/>
                <w:szCs w:val="20"/>
              </w:rPr>
              <w:t>Bremerton</w:t>
            </w:r>
          </w:p>
        </w:tc>
      </w:tr>
      <w:tr w:rsidR="008B589E" w:rsidRPr="00F87A67" w14:paraId="07D28C1B" w14:textId="77777777" w:rsidTr="00676033">
        <w:trPr>
          <w:trHeight w:val="403"/>
        </w:trPr>
        <w:tc>
          <w:tcPr>
            <w:tcW w:w="3615" w:type="dxa"/>
            <w:shd w:val="clear" w:color="auto" w:fill="auto"/>
            <w:noWrap/>
          </w:tcPr>
          <w:p w14:paraId="6A01BA28" w14:textId="44DA8260" w:rsidR="008B589E" w:rsidRDefault="009E2AA7" w:rsidP="00CD364A">
            <w:pPr>
              <w:pStyle w:val="NoSpacing"/>
              <w:spacing w:line="240" w:lineRule="auto"/>
              <w:rPr>
                <w:rFonts w:eastAsiaTheme="minorHAnsi" w:cstheme="minorBidi"/>
                <w:sz w:val="20"/>
                <w:szCs w:val="20"/>
              </w:rPr>
            </w:pPr>
            <w:r>
              <w:rPr>
                <w:rFonts w:eastAsiaTheme="minorHAnsi" w:cstheme="minorBidi"/>
                <w:sz w:val="20"/>
                <w:szCs w:val="20"/>
              </w:rPr>
              <w:t>David Forte</w:t>
            </w:r>
          </w:p>
        </w:tc>
        <w:tc>
          <w:tcPr>
            <w:tcW w:w="5835" w:type="dxa"/>
            <w:shd w:val="clear" w:color="auto" w:fill="auto"/>
            <w:noWrap/>
          </w:tcPr>
          <w:p w14:paraId="5F4F7F46" w14:textId="0DC8719F" w:rsidR="008B589E" w:rsidRDefault="009E2AA7" w:rsidP="00CD364A">
            <w:pPr>
              <w:pStyle w:val="NoSpacing"/>
              <w:spacing w:line="240" w:lineRule="auto"/>
              <w:rPr>
                <w:color w:val="000000"/>
                <w:sz w:val="20"/>
                <w:szCs w:val="20"/>
              </w:rPr>
            </w:pPr>
            <w:r>
              <w:rPr>
                <w:color w:val="000000"/>
                <w:sz w:val="20"/>
                <w:szCs w:val="20"/>
              </w:rPr>
              <w:t>Kitsap County</w:t>
            </w:r>
          </w:p>
        </w:tc>
      </w:tr>
      <w:tr w:rsidR="009E2AA7" w:rsidRPr="00F87A67" w14:paraId="39712663" w14:textId="77777777" w:rsidTr="00676033">
        <w:trPr>
          <w:trHeight w:val="403"/>
        </w:trPr>
        <w:tc>
          <w:tcPr>
            <w:tcW w:w="3615" w:type="dxa"/>
            <w:shd w:val="clear" w:color="auto" w:fill="auto"/>
            <w:noWrap/>
          </w:tcPr>
          <w:p w14:paraId="72D6AEAD" w14:textId="435891CA" w:rsidR="009E2AA7" w:rsidRDefault="009E2AA7" w:rsidP="00CD364A">
            <w:pPr>
              <w:pStyle w:val="NoSpacing"/>
              <w:spacing w:line="240" w:lineRule="auto"/>
              <w:rPr>
                <w:rFonts w:eastAsiaTheme="minorHAnsi" w:cstheme="minorBidi"/>
                <w:sz w:val="20"/>
                <w:szCs w:val="20"/>
              </w:rPr>
            </w:pPr>
            <w:r>
              <w:rPr>
                <w:rFonts w:eastAsiaTheme="minorHAnsi" w:cstheme="minorBidi"/>
                <w:sz w:val="20"/>
                <w:szCs w:val="20"/>
              </w:rPr>
              <w:t>Steffani Lillie</w:t>
            </w:r>
          </w:p>
        </w:tc>
        <w:tc>
          <w:tcPr>
            <w:tcW w:w="5835" w:type="dxa"/>
            <w:shd w:val="clear" w:color="auto" w:fill="auto"/>
            <w:noWrap/>
          </w:tcPr>
          <w:p w14:paraId="30F81CAF" w14:textId="02B3BCFF" w:rsidR="009E2AA7" w:rsidRDefault="009E2AA7" w:rsidP="00CD364A">
            <w:pPr>
              <w:pStyle w:val="NoSpacing"/>
              <w:spacing w:line="240" w:lineRule="auto"/>
              <w:rPr>
                <w:color w:val="000000"/>
                <w:sz w:val="20"/>
                <w:szCs w:val="20"/>
              </w:rPr>
            </w:pPr>
            <w:r>
              <w:rPr>
                <w:color w:val="000000"/>
                <w:sz w:val="20"/>
                <w:szCs w:val="20"/>
              </w:rPr>
              <w:t>Kitsap Transit</w:t>
            </w:r>
          </w:p>
        </w:tc>
      </w:tr>
      <w:tr w:rsidR="009E2AA7" w:rsidRPr="00F87A67" w14:paraId="42AFB21B" w14:textId="77777777" w:rsidTr="00676033">
        <w:trPr>
          <w:trHeight w:val="403"/>
        </w:trPr>
        <w:tc>
          <w:tcPr>
            <w:tcW w:w="3615" w:type="dxa"/>
            <w:shd w:val="clear" w:color="auto" w:fill="auto"/>
            <w:noWrap/>
          </w:tcPr>
          <w:p w14:paraId="389D5FF1" w14:textId="37DDBDE9" w:rsidR="009E2AA7" w:rsidRDefault="009E2AA7" w:rsidP="00CD364A">
            <w:pPr>
              <w:pStyle w:val="NoSpacing"/>
              <w:spacing w:line="240" w:lineRule="auto"/>
              <w:rPr>
                <w:rFonts w:eastAsiaTheme="minorHAnsi" w:cstheme="minorBidi"/>
                <w:sz w:val="20"/>
                <w:szCs w:val="20"/>
              </w:rPr>
            </w:pPr>
            <w:r>
              <w:rPr>
                <w:rFonts w:eastAsiaTheme="minorHAnsi" w:cstheme="minorBidi"/>
                <w:sz w:val="20"/>
                <w:szCs w:val="20"/>
              </w:rPr>
              <w:t>Ed Coviello</w:t>
            </w:r>
          </w:p>
        </w:tc>
        <w:tc>
          <w:tcPr>
            <w:tcW w:w="5835" w:type="dxa"/>
            <w:shd w:val="clear" w:color="auto" w:fill="auto"/>
            <w:noWrap/>
          </w:tcPr>
          <w:p w14:paraId="08766FE7" w14:textId="50CB7114" w:rsidR="009E2AA7" w:rsidRDefault="009E2AA7" w:rsidP="00CD364A">
            <w:pPr>
              <w:pStyle w:val="NoSpacing"/>
              <w:spacing w:line="240" w:lineRule="auto"/>
              <w:rPr>
                <w:color w:val="000000"/>
                <w:sz w:val="20"/>
                <w:szCs w:val="20"/>
              </w:rPr>
            </w:pPr>
            <w:r>
              <w:rPr>
                <w:color w:val="000000"/>
                <w:sz w:val="20"/>
                <w:szCs w:val="20"/>
              </w:rPr>
              <w:t>Kitsap Transit</w:t>
            </w:r>
          </w:p>
        </w:tc>
      </w:tr>
      <w:tr w:rsidR="009E2AA7" w:rsidRPr="00F87A67" w14:paraId="4671DAD8" w14:textId="77777777" w:rsidTr="00676033">
        <w:trPr>
          <w:trHeight w:val="403"/>
        </w:trPr>
        <w:tc>
          <w:tcPr>
            <w:tcW w:w="3615" w:type="dxa"/>
            <w:shd w:val="clear" w:color="auto" w:fill="auto"/>
            <w:noWrap/>
          </w:tcPr>
          <w:p w14:paraId="0B22DD47" w14:textId="18E56B5C" w:rsidR="009E2AA7" w:rsidRDefault="009E2AA7" w:rsidP="00CD364A">
            <w:pPr>
              <w:pStyle w:val="NoSpacing"/>
              <w:spacing w:line="240" w:lineRule="auto"/>
              <w:rPr>
                <w:rFonts w:eastAsiaTheme="minorHAnsi" w:cstheme="minorBidi"/>
                <w:sz w:val="20"/>
                <w:szCs w:val="20"/>
              </w:rPr>
            </w:pPr>
            <w:r>
              <w:rPr>
                <w:rFonts w:eastAsiaTheme="minorHAnsi" w:cstheme="minorBidi"/>
                <w:sz w:val="20"/>
                <w:szCs w:val="20"/>
              </w:rPr>
              <w:t xml:space="preserve">Bryan </w:t>
            </w:r>
            <w:proofErr w:type="spellStart"/>
            <w:r>
              <w:rPr>
                <w:rFonts w:eastAsiaTheme="minorHAnsi" w:cstheme="minorBidi"/>
                <w:sz w:val="20"/>
                <w:szCs w:val="20"/>
              </w:rPr>
              <w:t>McConaughy</w:t>
            </w:r>
            <w:proofErr w:type="spellEnd"/>
          </w:p>
        </w:tc>
        <w:tc>
          <w:tcPr>
            <w:tcW w:w="5835" w:type="dxa"/>
            <w:shd w:val="clear" w:color="auto" w:fill="auto"/>
            <w:noWrap/>
          </w:tcPr>
          <w:p w14:paraId="538F95C7" w14:textId="34546890" w:rsidR="009E2AA7" w:rsidRDefault="009E2AA7" w:rsidP="00CD364A">
            <w:pPr>
              <w:pStyle w:val="NoSpacing"/>
              <w:spacing w:line="240" w:lineRule="auto"/>
              <w:rPr>
                <w:color w:val="000000"/>
                <w:sz w:val="20"/>
                <w:szCs w:val="20"/>
              </w:rPr>
            </w:pPr>
            <w:proofErr w:type="spellStart"/>
            <w:r>
              <w:rPr>
                <w:color w:val="000000"/>
                <w:sz w:val="20"/>
                <w:szCs w:val="20"/>
              </w:rPr>
              <w:t>BMc</w:t>
            </w:r>
            <w:proofErr w:type="spellEnd"/>
            <w:r>
              <w:rPr>
                <w:color w:val="000000"/>
                <w:sz w:val="20"/>
                <w:szCs w:val="20"/>
              </w:rPr>
              <w:t xml:space="preserve"> Consulting</w:t>
            </w:r>
          </w:p>
        </w:tc>
      </w:tr>
      <w:tr w:rsidR="009E2AA7" w:rsidRPr="00F87A67" w14:paraId="078BEC51" w14:textId="77777777" w:rsidTr="00676033">
        <w:trPr>
          <w:trHeight w:val="403"/>
        </w:trPr>
        <w:tc>
          <w:tcPr>
            <w:tcW w:w="3615" w:type="dxa"/>
            <w:shd w:val="clear" w:color="auto" w:fill="auto"/>
            <w:noWrap/>
          </w:tcPr>
          <w:p w14:paraId="033248C2" w14:textId="1DF597C6" w:rsidR="009E2AA7" w:rsidRDefault="009E2AA7" w:rsidP="00CD364A">
            <w:pPr>
              <w:pStyle w:val="NoSpacing"/>
              <w:spacing w:line="240" w:lineRule="auto"/>
              <w:rPr>
                <w:rFonts w:eastAsiaTheme="minorHAnsi" w:cstheme="minorBidi"/>
                <w:sz w:val="20"/>
                <w:szCs w:val="20"/>
              </w:rPr>
            </w:pPr>
            <w:r>
              <w:rPr>
                <w:rFonts w:eastAsiaTheme="minorHAnsi" w:cstheme="minorBidi"/>
                <w:sz w:val="20"/>
                <w:szCs w:val="20"/>
              </w:rPr>
              <w:t xml:space="preserve">Josh Brown </w:t>
            </w:r>
          </w:p>
        </w:tc>
        <w:tc>
          <w:tcPr>
            <w:tcW w:w="5835" w:type="dxa"/>
            <w:shd w:val="clear" w:color="auto" w:fill="auto"/>
            <w:noWrap/>
          </w:tcPr>
          <w:p w14:paraId="3B1DF6A5" w14:textId="71CC512E" w:rsidR="009E2AA7" w:rsidRDefault="009E2AA7" w:rsidP="00CD364A">
            <w:pPr>
              <w:pStyle w:val="NoSpacing"/>
              <w:spacing w:line="240" w:lineRule="auto"/>
              <w:rPr>
                <w:color w:val="000000"/>
                <w:sz w:val="20"/>
                <w:szCs w:val="20"/>
              </w:rPr>
            </w:pPr>
            <w:r>
              <w:rPr>
                <w:color w:val="000000"/>
                <w:sz w:val="20"/>
                <w:szCs w:val="20"/>
              </w:rPr>
              <w:t>Puget Sound Regional Council</w:t>
            </w:r>
          </w:p>
        </w:tc>
      </w:tr>
      <w:tr w:rsidR="0036006B" w:rsidRPr="00F87A67" w14:paraId="004B949D" w14:textId="77777777" w:rsidTr="00676033">
        <w:trPr>
          <w:trHeight w:val="403"/>
        </w:trPr>
        <w:tc>
          <w:tcPr>
            <w:tcW w:w="9450" w:type="dxa"/>
            <w:gridSpan w:val="2"/>
            <w:shd w:val="clear" w:color="auto" w:fill="595959" w:themeFill="text1" w:themeFillTint="A6"/>
            <w:noWrap/>
          </w:tcPr>
          <w:p w14:paraId="088F6613" w14:textId="77777777" w:rsidR="0036006B" w:rsidRPr="00F87A67" w:rsidRDefault="0036006B" w:rsidP="00CD364A">
            <w:pPr>
              <w:pStyle w:val="NoSpacing"/>
              <w:spacing w:line="240" w:lineRule="auto"/>
              <w:rPr>
                <w:b/>
                <w:sz w:val="20"/>
                <w:szCs w:val="20"/>
              </w:rPr>
            </w:pPr>
            <w:r w:rsidRPr="00F87A67">
              <w:rPr>
                <w:b/>
                <w:color w:val="FFFFFF" w:themeColor="background1"/>
                <w:sz w:val="20"/>
                <w:szCs w:val="20"/>
              </w:rPr>
              <w:t>KRCC Facilitation Team</w:t>
            </w:r>
          </w:p>
        </w:tc>
      </w:tr>
      <w:tr w:rsidR="0036006B" w:rsidRPr="00F87A67" w14:paraId="3441F645" w14:textId="77777777" w:rsidTr="00676033">
        <w:trPr>
          <w:trHeight w:val="403"/>
        </w:trPr>
        <w:tc>
          <w:tcPr>
            <w:tcW w:w="3615" w:type="dxa"/>
            <w:shd w:val="clear" w:color="auto" w:fill="auto"/>
            <w:noWrap/>
          </w:tcPr>
          <w:p w14:paraId="6E90F6DE" w14:textId="77777777" w:rsidR="0036006B" w:rsidRPr="00F87A67" w:rsidRDefault="0036006B" w:rsidP="00CD364A">
            <w:pPr>
              <w:pStyle w:val="NoSpacing"/>
              <w:spacing w:line="240" w:lineRule="auto"/>
              <w:rPr>
                <w:color w:val="000000"/>
                <w:sz w:val="20"/>
                <w:szCs w:val="20"/>
              </w:rPr>
            </w:pPr>
            <w:r w:rsidRPr="00F87A67">
              <w:rPr>
                <w:color w:val="000000"/>
                <w:sz w:val="20"/>
                <w:szCs w:val="20"/>
              </w:rPr>
              <w:t>Betsy Daniels</w:t>
            </w:r>
          </w:p>
        </w:tc>
        <w:tc>
          <w:tcPr>
            <w:tcW w:w="5835" w:type="dxa"/>
            <w:shd w:val="clear" w:color="auto" w:fill="auto"/>
            <w:noWrap/>
          </w:tcPr>
          <w:p w14:paraId="4A5B8674" w14:textId="77777777" w:rsidR="0036006B" w:rsidRPr="00F87A67" w:rsidRDefault="0036006B" w:rsidP="00CD364A">
            <w:pPr>
              <w:pStyle w:val="NoSpacing"/>
              <w:spacing w:line="240" w:lineRule="auto"/>
              <w:rPr>
                <w:color w:val="000000"/>
                <w:sz w:val="20"/>
                <w:szCs w:val="20"/>
              </w:rPr>
            </w:pPr>
            <w:r w:rsidRPr="00F87A67">
              <w:rPr>
                <w:color w:val="000000"/>
                <w:sz w:val="20"/>
                <w:szCs w:val="20"/>
              </w:rPr>
              <w:t>KRCC Program Director</w:t>
            </w:r>
          </w:p>
        </w:tc>
      </w:tr>
      <w:tr w:rsidR="009779AA" w:rsidRPr="00F87A67" w14:paraId="150746C2" w14:textId="77777777" w:rsidTr="00676033">
        <w:trPr>
          <w:trHeight w:val="403"/>
        </w:trPr>
        <w:tc>
          <w:tcPr>
            <w:tcW w:w="3615" w:type="dxa"/>
            <w:shd w:val="clear" w:color="auto" w:fill="auto"/>
            <w:noWrap/>
          </w:tcPr>
          <w:p w14:paraId="61917EA5" w14:textId="77EB1288" w:rsidR="00E03A40" w:rsidRPr="00F87A67" w:rsidRDefault="00FF6FB4" w:rsidP="00CD364A">
            <w:pPr>
              <w:pStyle w:val="NoSpacing"/>
              <w:spacing w:line="240" w:lineRule="auto"/>
              <w:rPr>
                <w:color w:val="000000"/>
                <w:sz w:val="20"/>
                <w:szCs w:val="20"/>
              </w:rPr>
            </w:pPr>
            <w:r>
              <w:rPr>
                <w:color w:val="000000"/>
                <w:sz w:val="20"/>
                <w:szCs w:val="20"/>
              </w:rPr>
              <w:t>Sophie Glass</w:t>
            </w:r>
          </w:p>
        </w:tc>
        <w:tc>
          <w:tcPr>
            <w:tcW w:w="5835" w:type="dxa"/>
            <w:shd w:val="clear" w:color="auto" w:fill="auto"/>
            <w:noWrap/>
          </w:tcPr>
          <w:p w14:paraId="25B46805" w14:textId="587A8303" w:rsidR="009779AA" w:rsidRPr="00F87A67" w:rsidRDefault="009779AA" w:rsidP="00CD364A">
            <w:pPr>
              <w:pStyle w:val="NoSpacing"/>
              <w:spacing w:line="240" w:lineRule="auto"/>
              <w:rPr>
                <w:color w:val="000000"/>
                <w:sz w:val="20"/>
                <w:szCs w:val="20"/>
              </w:rPr>
            </w:pPr>
            <w:r>
              <w:rPr>
                <w:color w:val="000000"/>
                <w:sz w:val="20"/>
                <w:szCs w:val="20"/>
              </w:rPr>
              <w:t xml:space="preserve">KRCC </w:t>
            </w:r>
            <w:r w:rsidR="00C834BB">
              <w:rPr>
                <w:color w:val="000000"/>
                <w:sz w:val="20"/>
                <w:szCs w:val="20"/>
              </w:rPr>
              <w:t>Land Use and Transportation Program</w:t>
            </w:r>
            <w:r w:rsidR="00E03A40">
              <w:rPr>
                <w:color w:val="000000"/>
                <w:sz w:val="20"/>
                <w:szCs w:val="20"/>
              </w:rPr>
              <w:t xml:space="preserve"> Lead</w:t>
            </w:r>
          </w:p>
        </w:tc>
      </w:tr>
      <w:tr w:rsidR="00C834BB" w:rsidRPr="00F87A67" w14:paraId="09354227" w14:textId="77777777" w:rsidTr="00676033">
        <w:trPr>
          <w:trHeight w:val="403"/>
        </w:trPr>
        <w:tc>
          <w:tcPr>
            <w:tcW w:w="3615" w:type="dxa"/>
            <w:shd w:val="clear" w:color="auto" w:fill="auto"/>
            <w:noWrap/>
          </w:tcPr>
          <w:p w14:paraId="07DF4779" w14:textId="5A882998" w:rsidR="00C834BB" w:rsidRDefault="00E37C4B" w:rsidP="00CD364A">
            <w:pPr>
              <w:pStyle w:val="NoSpacing"/>
              <w:spacing w:line="240" w:lineRule="auto"/>
              <w:rPr>
                <w:color w:val="000000"/>
                <w:sz w:val="20"/>
                <w:szCs w:val="20"/>
              </w:rPr>
            </w:pPr>
            <w:r>
              <w:rPr>
                <w:color w:val="000000"/>
                <w:sz w:val="20"/>
                <w:szCs w:val="20"/>
              </w:rPr>
              <w:t>Mishu Pham Whipple</w:t>
            </w:r>
          </w:p>
        </w:tc>
        <w:tc>
          <w:tcPr>
            <w:tcW w:w="5835" w:type="dxa"/>
            <w:shd w:val="clear" w:color="auto" w:fill="auto"/>
            <w:noWrap/>
          </w:tcPr>
          <w:p w14:paraId="1BC5AAC7" w14:textId="53A39943" w:rsidR="00C834BB" w:rsidRDefault="00C834BB" w:rsidP="00CD364A">
            <w:pPr>
              <w:pStyle w:val="NoSpacing"/>
              <w:spacing w:line="240" w:lineRule="auto"/>
              <w:rPr>
                <w:color w:val="000000"/>
                <w:sz w:val="20"/>
                <w:szCs w:val="20"/>
              </w:rPr>
            </w:pPr>
            <w:r>
              <w:rPr>
                <w:color w:val="000000"/>
                <w:sz w:val="20"/>
                <w:szCs w:val="20"/>
              </w:rPr>
              <w:t>KRCC Coordination Lead</w:t>
            </w:r>
          </w:p>
        </w:tc>
      </w:tr>
    </w:tbl>
    <w:p w14:paraId="53324A21" w14:textId="77777777" w:rsidR="00101341" w:rsidRDefault="00101341" w:rsidP="00CD364A">
      <w:pPr>
        <w:spacing w:line="264" w:lineRule="auto"/>
      </w:pPr>
    </w:p>
    <w:sectPr w:rsidR="00101341" w:rsidSect="00DA573C">
      <w:headerReference w:type="default" r:id="rId12"/>
      <w:footerReference w:type="default" r:id="rId13"/>
      <w:pgSz w:w="12240" w:h="15840"/>
      <w:pgMar w:top="2520" w:right="1440" w:bottom="1440" w:left="1440" w:header="720" w:footer="576"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F3FD0D" w15:done="0"/>
  <w15:commentEx w15:paraId="14FF4C28" w15:paraIdParent="67F3FD0D" w15:done="0"/>
  <w15:commentEx w15:paraId="04DD1407" w15:done="0"/>
  <w15:commentEx w15:paraId="4C1EA8BE" w15:paraIdParent="04DD1407" w15:done="0"/>
  <w15:commentEx w15:paraId="566C834F" w15:done="0"/>
  <w15:commentEx w15:paraId="513E5534" w15:done="0"/>
  <w15:commentEx w15:paraId="554A0334" w15:done="0"/>
  <w15:commentEx w15:paraId="2A308E64" w15:paraIdParent="554A0334" w15:done="0"/>
  <w15:commentEx w15:paraId="0E59C6C7" w15:done="0"/>
  <w15:commentEx w15:paraId="2F8E5ADE" w15:paraIdParent="0E59C6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F3FD0D" w16cid:durableId="1E78AC7C"/>
  <w16cid:commentId w16cid:paraId="14FF4C28" w16cid:durableId="1E78BE64"/>
  <w16cid:commentId w16cid:paraId="04DD1407" w16cid:durableId="1E78AC7D"/>
  <w16cid:commentId w16cid:paraId="4C1EA8BE" w16cid:durableId="1E78BE8C"/>
  <w16cid:commentId w16cid:paraId="566C834F" w16cid:durableId="1E78AC7E"/>
  <w16cid:commentId w16cid:paraId="513E5534" w16cid:durableId="1E78AC7F"/>
  <w16cid:commentId w16cid:paraId="554A0334" w16cid:durableId="1E78AC80"/>
  <w16cid:commentId w16cid:paraId="2A308E64" w16cid:durableId="1E78BF89"/>
  <w16cid:commentId w16cid:paraId="0E59C6C7" w16cid:durableId="1E78AC81"/>
  <w16cid:commentId w16cid:paraId="2F8E5ADE" w16cid:durableId="1E78BF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BFC83" w14:textId="77777777" w:rsidR="00713A59" w:rsidRDefault="00713A59">
      <w:r>
        <w:separator/>
      </w:r>
    </w:p>
  </w:endnote>
  <w:endnote w:type="continuationSeparator" w:id="0">
    <w:p w14:paraId="10A0E931" w14:textId="77777777" w:rsidR="00713A59" w:rsidRDefault="0071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504524"/>
      <w:docPartObj>
        <w:docPartGallery w:val="Page Numbers (Bottom of Page)"/>
        <w:docPartUnique/>
      </w:docPartObj>
    </w:sdtPr>
    <w:sdtEndPr/>
    <w:sdtContent>
      <w:sdt>
        <w:sdtPr>
          <w:id w:val="98381352"/>
          <w:docPartObj>
            <w:docPartGallery w:val="Page Numbers (Top of Page)"/>
            <w:docPartUnique/>
          </w:docPartObj>
        </w:sdtPr>
        <w:sdtEndPr/>
        <w:sdtContent>
          <w:p w14:paraId="5FECEACD" w14:textId="5A2A6E72" w:rsidR="00713A59" w:rsidRDefault="00713A59" w:rsidP="00C834BB">
            <w:pPr>
              <w:pStyle w:val="Footer"/>
              <w:jc w:val="center"/>
            </w:pPr>
            <w:r w:rsidRPr="00D74685">
              <w:t xml:space="preserve">Page </w:t>
            </w:r>
            <w:r w:rsidRPr="00D74685">
              <w:rPr>
                <w:b/>
                <w:bCs/>
                <w:sz w:val="24"/>
              </w:rPr>
              <w:fldChar w:fldCharType="begin"/>
            </w:r>
            <w:r w:rsidRPr="00D74685">
              <w:rPr>
                <w:b/>
                <w:bCs/>
              </w:rPr>
              <w:instrText xml:space="preserve"> PAGE </w:instrText>
            </w:r>
            <w:r w:rsidRPr="00D74685">
              <w:rPr>
                <w:b/>
                <w:bCs/>
                <w:sz w:val="24"/>
              </w:rPr>
              <w:fldChar w:fldCharType="separate"/>
            </w:r>
            <w:r w:rsidR="00EE72F7">
              <w:rPr>
                <w:b/>
                <w:bCs/>
                <w:noProof/>
              </w:rPr>
              <w:t>6</w:t>
            </w:r>
            <w:r w:rsidRPr="00D74685">
              <w:rPr>
                <w:b/>
                <w:bCs/>
                <w:sz w:val="24"/>
              </w:rPr>
              <w:fldChar w:fldCharType="end"/>
            </w:r>
            <w:r w:rsidRPr="00D74685">
              <w:t xml:space="preserve"> of </w:t>
            </w:r>
            <w:r w:rsidRPr="00D74685">
              <w:rPr>
                <w:b/>
                <w:bCs/>
                <w:sz w:val="24"/>
              </w:rPr>
              <w:fldChar w:fldCharType="begin"/>
            </w:r>
            <w:r w:rsidRPr="00D74685">
              <w:rPr>
                <w:b/>
                <w:bCs/>
              </w:rPr>
              <w:instrText xml:space="preserve"> NUMPAGES  </w:instrText>
            </w:r>
            <w:r w:rsidRPr="00D74685">
              <w:rPr>
                <w:b/>
                <w:bCs/>
                <w:sz w:val="24"/>
              </w:rPr>
              <w:fldChar w:fldCharType="separate"/>
            </w:r>
            <w:r w:rsidR="00EE72F7">
              <w:rPr>
                <w:b/>
                <w:bCs/>
                <w:noProof/>
              </w:rPr>
              <w:t>9</w:t>
            </w:r>
            <w:r w:rsidRPr="00D74685">
              <w:rPr>
                <w:b/>
                <w:bCs/>
                <w:sz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3F35A" w14:textId="77777777" w:rsidR="00713A59" w:rsidRDefault="00713A59">
      <w:r>
        <w:separator/>
      </w:r>
    </w:p>
  </w:footnote>
  <w:footnote w:type="continuationSeparator" w:id="0">
    <w:p w14:paraId="259BF384" w14:textId="77777777" w:rsidR="00713A59" w:rsidRDefault="00713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B6247" w14:textId="5447BA0C" w:rsidR="00713A59" w:rsidRDefault="00713A59">
    <w:pPr>
      <w:pStyle w:val="Header"/>
    </w:pPr>
    <w:r>
      <w:rPr>
        <w:noProof/>
      </w:rPr>
      <w:drawing>
        <wp:anchor distT="0" distB="0" distL="114300" distR="114300" simplePos="0" relativeHeight="251659264" behindDoc="0" locked="0" layoutInCell="1" allowOverlap="1" wp14:anchorId="5EB93520" wp14:editId="6EBA5C68">
          <wp:simplePos x="0" y="0"/>
          <wp:positionH relativeFrom="column">
            <wp:posOffset>-135467</wp:posOffset>
          </wp:positionH>
          <wp:positionV relativeFrom="paragraph">
            <wp:posOffset>0</wp:posOffset>
          </wp:positionV>
          <wp:extent cx="5943600" cy="10648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CC logo w name.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648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47C7"/>
    <w:multiLevelType w:val="hybridMultilevel"/>
    <w:tmpl w:val="AAD8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B0E0C"/>
    <w:multiLevelType w:val="hybridMultilevel"/>
    <w:tmpl w:val="13E24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B05D7E"/>
    <w:multiLevelType w:val="hybridMultilevel"/>
    <w:tmpl w:val="78BA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82695"/>
    <w:multiLevelType w:val="hybridMultilevel"/>
    <w:tmpl w:val="C96C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50DBD"/>
    <w:multiLevelType w:val="hybridMultilevel"/>
    <w:tmpl w:val="635E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57482"/>
    <w:multiLevelType w:val="hybridMultilevel"/>
    <w:tmpl w:val="C9DC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3761A0"/>
    <w:multiLevelType w:val="hybridMultilevel"/>
    <w:tmpl w:val="F3DAA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916EC9"/>
    <w:multiLevelType w:val="hybridMultilevel"/>
    <w:tmpl w:val="B52E2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7E61E2"/>
    <w:multiLevelType w:val="hybridMultilevel"/>
    <w:tmpl w:val="C88A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DB4E73"/>
    <w:multiLevelType w:val="hybridMultilevel"/>
    <w:tmpl w:val="AB44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7"/>
  </w:num>
  <w:num w:numId="6">
    <w:abstractNumId w:val="1"/>
  </w:num>
  <w:num w:numId="7">
    <w:abstractNumId w:val="6"/>
  </w:num>
  <w:num w:numId="8">
    <w:abstractNumId w:val="4"/>
  </w:num>
  <w:num w:numId="9">
    <w:abstractNumId w:val="9"/>
  </w:num>
  <w:num w:numId="10">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sy Daniels">
    <w15:presenceInfo w15:providerId="AD" w15:userId="S-1-5-21-220523388-1409082233-725345543-1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6B"/>
    <w:rsid w:val="00000236"/>
    <w:rsid w:val="000006D7"/>
    <w:rsid w:val="00014F8B"/>
    <w:rsid w:val="00015388"/>
    <w:rsid w:val="00015417"/>
    <w:rsid w:val="000250F7"/>
    <w:rsid w:val="00026310"/>
    <w:rsid w:val="00026E48"/>
    <w:rsid w:val="00027DBA"/>
    <w:rsid w:val="00034F27"/>
    <w:rsid w:val="0003648A"/>
    <w:rsid w:val="00037569"/>
    <w:rsid w:val="00042A3E"/>
    <w:rsid w:val="0004366F"/>
    <w:rsid w:val="00043FE2"/>
    <w:rsid w:val="0004534F"/>
    <w:rsid w:val="00047C57"/>
    <w:rsid w:val="000535D6"/>
    <w:rsid w:val="000548DA"/>
    <w:rsid w:val="00064DC0"/>
    <w:rsid w:val="00065857"/>
    <w:rsid w:val="000727E8"/>
    <w:rsid w:val="00073B1D"/>
    <w:rsid w:val="00073E1A"/>
    <w:rsid w:val="0007676E"/>
    <w:rsid w:val="00084D15"/>
    <w:rsid w:val="00086813"/>
    <w:rsid w:val="00095377"/>
    <w:rsid w:val="00096CB7"/>
    <w:rsid w:val="000976FE"/>
    <w:rsid w:val="000A52F9"/>
    <w:rsid w:val="000B2E14"/>
    <w:rsid w:val="000B468B"/>
    <w:rsid w:val="000B4F5C"/>
    <w:rsid w:val="000C0979"/>
    <w:rsid w:val="000C1498"/>
    <w:rsid w:val="000D3B66"/>
    <w:rsid w:val="000E17D0"/>
    <w:rsid w:val="000E22BE"/>
    <w:rsid w:val="000E49B2"/>
    <w:rsid w:val="000F02F5"/>
    <w:rsid w:val="000F25C9"/>
    <w:rsid w:val="000F57B8"/>
    <w:rsid w:val="00101341"/>
    <w:rsid w:val="001043D0"/>
    <w:rsid w:val="00104A06"/>
    <w:rsid w:val="00112A8C"/>
    <w:rsid w:val="00116554"/>
    <w:rsid w:val="00117A33"/>
    <w:rsid w:val="00124C52"/>
    <w:rsid w:val="00142B33"/>
    <w:rsid w:val="001504AB"/>
    <w:rsid w:val="001521D4"/>
    <w:rsid w:val="00154153"/>
    <w:rsid w:val="00164EB1"/>
    <w:rsid w:val="001721BC"/>
    <w:rsid w:val="00174CF9"/>
    <w:rsid w:val="00183254"/>
    <w:rsid w:val="00183997"/>
    <w:rsid w:val="00186E89"/>
    <w:rsid w:val="00187A19"/>
    <w:rsid w:val="00190B18"/>
    <w:rsid w:val="001918BF"/>
    <w:rsid w:val="00191D55"/>
    <w:rsid w:val="001A1A8C"/>
    <w:rsid w:val="001A3522"/>
    <w:rsid w:val="001A51C9"/>
    <w:rsid w:val="001B206E"/>
    <w:rsid w:val="001B74E4"/>
    <w:rsid w:val="001C23DF"/>
    <w:rsid w:val="001C288A"/>
    <w:rsid w:val="001C2F90"/>
    <w:rsid w:val="001D3CE9"/>
    <w:rsid w:val="001D3E19"/>
    <w:rsid w:val="001D6EE0"/>
    <w:rsid w:val="001D7C5D"/>
    <w:rsid w:val="001E3D0C"/>
    <w:rsid w:val="001F2115"/>
    <w:rsid w:val="002062D1"/>
    <w:rsid w:val="00215D88"/>
    <w:rsid w:val="00223395"/>
    <w:rsid w:val="00230DA9"/>
    <w:rsid w:val="00233E49"/>
    <w:rsid w:val="0023789D"/>
    <w:rsid w:val="002442D0"/>
    <w:rsid w:val="0025648E"/>
    <w:rsid w:val="00263B92"/>
    <w:rsid w:val="0026504B"/>
    <w:rsid w:val="00265377"/>
    <w:rsid w:val="00265BD0"/>
    <w:rsid w:val="00273A7A"/>
    <w:rsid w:val="002754BA"/>
    <w:rsid w:val="00280DEA"/>
    <w:rsid w:val="00294688"/>
    <w:rsid w:val="002A0336"/>
    <w:rsid w:val="002A36BC"/>
    <w:rsid w:val="002A5432"/>
    <w:rsid w:val="002A5F3E"/>
    <w:rsid w:val="002B696C"/>
    <w:rsid w:val="002C0756"/>
    <w:rsid w:val="002C517C"/>
    <w:rsid w:val="002D0297"/>
    <w:rsid w:val="002E5D4C"/>
    <w:rsid w:val="002E79C2"/>
    <w:rsid w:val="002F4326"/>
    <w:rsid w:val="003050F6"/>
    <w:rsid w:val="003102FE"/>
    <w:rsid w:val="00311E50"/>
    <w:rsid w:val="003163D3"/>
    <w:rsid w:val="00324EC9"/>
    <w:rsid w:val="00335DB8"/>
    <w:rsid w:val="003371F5"/>
    <w:rsid w:val="0036006B"/>
    <w:rsid w:val="00361E7E"/>
    <w:rsid w:val="00372E01"/>
    <w:rsid w:val="00380B88"/>
    <w:rsid w:val="00380BE1"/>
    <w:rsid w:val="00397200"/>
    <w:rsid w:val="003A1646"/>
    <w:rsid w:val="003A3198"/>
    <w:rsid w:val="003A38DD"/>
    <w:rsid w:val="003A5053"/>
    <w:rsid w:val="003B1FA9"/>
    <w:rsid w:val="003B52A1"/>
    <w:rsid w:val="003B5FBE"/>
    <w:rsid w:val="003C433C"/>
    <w:rsid w:val="003C774F"/>
    <w:rsid w:val="003D3017"/>
    <w:rsid w:val="003D4751"/>
    <w:rsid w:val="003D58EC"/>
    <w:rsid w:val="003E0C3F"/>
    <w:rsid w:val="003E31EA"/>
    <w:rsid w:val="003F0C96"/>
    <w:rsid w:val="003F3722"/>
    <w:rsid w:val="004015DB"/>
    <w:rsid w:val="0040217F"/>
    <w:rsid w:val="0041352A"/>
    <w:rsid w:val="00413EB7"/>
    <w:rsid w:val="0041777C"/>
    <w:rsid w:val="00437E48"/>
    <w:rsid w:val="0044527C"/>
    <w:rsid w:val="00446C51"/>
    <w:rsid w:val="00454802"/>
    <w:rsid w:val="0045533E"/>
    <w:rsid w:val="004559F4"/>
    <w:rsid w:val="00463915"/>
    <w:rsid w:val="00463F73"/>
    <w:rsid w:val="00467F43"/>
    <w:rsid w:val="00473ABB"/>
    <w:rsid w:val="00480CDC"/>
    <w:rsid w:val="00486F7F"/>
    <w:rsid w:val="004913E2"/>
    <w:rsid w:val="0049295A"/>
    <w:rsid w:val="00493B2F"/>
    <w:rsid w:val="00493DFE"/>
    <w:rsid w:val="0049575E"/>
    <w:rsid w:val="004963A9"/>
    <w:rsid w:val="004A3CCD"/>
    <w:rsid w:val="004A5BDD"/>
    <w:rsid w:val="004A7BAA"/>
    <w:rsid w:val="004B129E"/>
    <w:rsid w:val="004B3468"/>
    <w:rsid w:val="004B49D8"/>
    <w:rsid w:val="004D1DE4"/>
    <w:rsid w:val="004D2C8B"/>
    <w:rsid w:val="00504473"/>
    <w:rsid w:val="00505FFD"/>
    <w:rsid w:val="00507540"/>
    <w:rsid w:val="00510519"/>
    <w:rsid w:val="00510A1A"/>
    <w:rsid w:val="00510F66"/>
    <w:rsid w:val="00511732"/>
    <w:rsid w:val="00512523"/>
    <w:rsid w:val="00515B4A"/>
    <w:rsid w:val="00522B5C"/>
    <w:rsid w:val="005271BF"/>
    <w:rsid w:val="005353CE"/>
    <w:rsid w:val="00537AEB"/>
    <w:rsid w:val="00547010"/>
    <w:rsid w:val="00551BB6"/>
    <w:rsid w:val="0055224D"/>
    <w:rsid w:val="005629B3"/>
    <w:rsid w:val="005660B2"/>
    <w:rsid w:val="005807DB"/>
    <w:rsid w:val="00580A2B"/>
    <w:rsid w:val="00580F72"/>
    <w:rsid w:val="00581A1D"/>
    <w:rsid w:val="00581CE1"/>
    <w:rsid w:val="0058246A"/>
    <w:rsid w:val="0058493A"/>
    <w:rsid w:val="00584E74"/>
    <w:rsid w:val="00585693"/>
    <w:rsid w:val="00587270"/>
    <w:rsid w:val="0059192B"/>
    <w:rsid w:val="005A5572"/>
    <w:rsid w:val="005B587E"/>
    <w:rsid w:val="005C1F8E"/>
    <w:rsid w:val="005C261D"/>
    <w:rsid w:val="005D3762"/>
    <w:rsid w:val="005D6365"/>
    <w:rsid w:val="005F153E"/>
    <w:rsid w:val="005F38EE"/>
    <w:rsid w:val="005F5C0B"/>
    <w:rsid w:val="005F7269"/>
    <w:rsid w:val="006007C8"/>
    <w:rsid w:val="0060258A"/>
    <w:rsid w:val="00602F07"/>
    <w:rsid w:val="00605F7A"/>
    <w:rsid w:val="00606181"/>
    <w:rsid w:val="0060692D"/>
    <w:rsid w:val="00607888"/>
    <w:rsid w:val="00610EDD"/>
    <w:rsid w:val="00611F0D"/>
    <w:rsid w:val="006142CB"/>
    <w:rsid w:val="00615B41"/>
    <w:rsid w:val="00616F02"/>
    <w:rsid w:val="00622B6E"/>
    <w:rsid w:val="006323AF"/>
    <w:rsid w:val="006328AA"/>
    <w:rsid w:val="00633ABB"/>
    <w:rsid w:val="0063476A"/>
    <w:rsid w:val="0063525A"/>
    <w:rsid w:val="00641BC8"/>
    <w:rsid w:val="006420AB"/>
    <w:rsid w:val="00653686"/>
    <w:rsid w:val="00660FD4"/>
    <w:rsid w:val="0066688D"/>
    <w:rsid w:val="00676033"/>
    <w:rsid w:val="00685BA0"/>
    <w:rsid w:val="00686B3B"/>
    <w:rsid w:val="00690CC1"/>
    <w:rsid w:val="0069118D"/>
    <w:rsid w:val="00697483"/>
    <w:rsid w:val="006A33E9"/>
    <w:rsid w:val="006A5414"/>
    <w:rsid w:val="006A6FCF"/>
    <w:rsid w:val="006B24F9"/>
    <w:rsid w:val="006C5E56"/>
    <w:rsid w:val="006D54F2"/>
    <w:rsid w:val="006E17BB"/>
    <w:rsid w:val="006E35F1"/>
    <w:rsid w:val="006F2E76"/>
    <w:rsid w:val="007002C7"/>
    <w:rsid w:val="00705C24"/>
    <w:rsid w:val="0070757A"/>
    <w:rsid w:val="00711E9B"/>
    <w:rsid w:val="00713A59"/>
    <w:rsid w:val="007142E2"/>
    <w:rsid w:val="00717CD6"/>
    <w:rsid w:val="00720E7A"/>
    <w:rsid w:val="0072314A"/>
    <w:rsid w:val="0073159C"/>
    <w:rsid w:val="007335F7"/>
    <w:rsid w:val="00733CFA"/>
    <w:rsid w:val="00735F55"/>
    <w:rsid w:val="00743F05"/>
    <w:rsid w:val="00747DFC"/>
    <w:rsid w:val="007541C8"/>
    <w:rsid w:val="00757202"/>
    <w:rsid w:val="00767D99"/>
    <w:rsid w:val="00770DFB"/>
    <w:rsid w:val="007802E2"/>
    <w:rsid w:val="00780720"/>
    <w:rsid w:val="0078394D"/>
    <w:rsid w:val="00791202"/>
    <w:rsid w:val="00792016"/>
    <w:rsid w:val="007A10FB"/>
    <w:rsid w:val="007B134F"/>
    <w:rsid w:val="007B6038"/>
    <w:rsid w:val="007F2B74"/>
    <w:rsid w:val="007F2CE9"/>
    <w:rsid w:val="007F2D3A"/>
    <w:rsid w:val="007F6318"/>
    <w:rsid w:val="007F77F2"/>
    <w:rsid w:val="00806879"/>
    <w:rsid w:val="00813255"/>
    <w:rsid w:val="00822BA1"/>
    <w:rsid w:val="00841BB1"/>
    <w:rsid w:val="00851CDE"/>
    <w:rsid w:val="008528D9"/>
    <w:rsid w:val="00852F38"/>
    <w:rsid w:val="008530D9"/>
    <w:rsid w:val="0085755D"/>
    <w:rsid w:val="00857637"/>
    <w:rsid w:val="00857F53"/>
    <w:rsid w:val="008759A4"/>
    <w:rsid w:val="00877E3D"/>
    <w:rsid w:val="00883947"/>
    <w:rsid w:val="00886219"/>
    <w:rsid w:val="00886995"/>
    <w:rsid w:val="00887821"/>
    <w:rsid w:val="008932A4"/>
    <w:rsid w:val="0089575A"/>
    <w:rsid w:val="00896E65"/>
    <w:rsid w:val="008B114A"/>
    <w:rsid w:val="008B1AC7"/>
    <w:rsid w:val="008B589E"/>
    <w:rsid w:val="008D3FE5"/>
    <w:rsid w:val="008D6B04"/>
    <w:rsid w:val="008E2A34"/>
    <w:rsid w:val="008E51E1"/>
    <w:rsid w:val="008E75DC"/>
    <w:rsid w:val="008F1B98"/>
    <w:rsid w:val="008F46AD"/>
    <w:rsid w:val="00901C78"/>
    <w:rsid w:val="00910E60"/>
    <w:rsid w:val="00912368"/>
    <w:rsid w:val="0091296D"/>
    <w:rsid w:val="0091529F"/>
    <w:rsid w:val="00915942"/>
    <w:rsid w:val="0091742E"/>
    <w:rsid w:val="00923FF8"/>
    <w:rsid w:val="00925070"/>
    <w:rsid w:val="0093165D"/>
    <w:rsid w:val="00933E37"/>
    <w:rsid w:val="00937510"/>
    <w:rsid w:val="00940445"/>
    <w:rsid w:val="0094156E"/>
    <w:rsid w:val="00943CCA"/>
    <w:rsid w:val="00944061"/>
    <w:rsid w:val="00954747"/>
    <w:rsid w:val="0095566F"/>
    <w:rsid w:val="00964ADA"/>
    <w:rsid w:val="00964FAC"/>
    <w:rsid w:val="00965A7A"/>
    <w:rsid w:val="00970750"/>
    <w:rsid w:val="009779AA"/>
    <w:rsid w:val="00994278"/>
    <w:rsid w:val="00995C56"/>
    <w:rsid w:val="009960C2"/>
    <w:rsid w:val="009A37A3"/>
    <w:rsid w:val="009B0484"/>
    <w:rsid w:val="009B3851"/>
    <w:rsid w:val="009B53EB"/>
    <w:rsid w:val="009B670D"/>
    <w:rsid w:val="009C2959"/>
    <w:rsid w:val="009C2D08"/>
    <w:rsid w:val="009C39F8"/>
    <w:rsid w:val="009C49BA"/>
    <w:rsid w:val="009D6357"/>
    <w:rsid w:val="009E1334"/>
    <w:rsid w:val="009E13B9"/>
    <w:rsid w:val="009E28BB"/>
    <w:rsid w:val="009E2AA7"/>
    <w:rsid w:val="009E4660"/>
    <w:rsid w:val="009F5032"/>
    <w:rsid w:val="009F50BF"/>
    <w:rsid w:val="009F5453"/>
    <w:rsid w:val="00A15FE5"/>
    <w:rsid w:val="00A260F3"/>
    <w:rsid w:val="00A32E45"/>
    <w:rsid w:val="00A337D6"/>
    <w:rsid w:val="00A33A8F"/>
    <w:rsid w:val="00A33CB1"/>
    <w:rsid w:val="00A34EFF"/>
    <w:rsid w:val="00A4103F"/>
    <w:rsid w:val="00A42575"/>
    <w:rsid w:val="00A43CFC"/>
    <w:rsid w:val="00A44620"/>
    <w:rsid w:val="00A665DE"/>
    <w:rsid w:val="00A67F8B"/>
    <w:rsid w:val="00A72AF4"/>
    <w:rsid w:val="00A7727D"/>
    <w:rsid w:val="00A80F81"/>
    <w:rsid w:val="00A847FD"/>
    <w:rsid w:val="00A87F05"/>
    <w:rsid w:val="00A93B44"/>
    <w:rsid w:val="00A944D3"/>
    <w:rsid w:val="00A944F3"/>
    <w:rsid w:val="00AA0AA8"/>
    <w:rsid w:val="00AA169D"/>
    <w:rsid w:val="00AA3552"/>
    <w:rsid w:val="00AB09D8"/>
    <w:rsid w:val="00AB31D6"/>
    <w:rsid w:val="00AB411C"/>
    <w:rsid w:val="00AC4DCA"/>
    <w:rsid w:val="00AC732E"/>
    <w:rsid w:val="00AD2E09"/>
    <w:rsid w:val="00AD3F76"/>
    <w:rsid w:val="00AD5481"/>
    <w:rsid w:val="00AD5EAD"/>
    <w:rsid w:val="00AD6AFB"/>
    <w:rsid w:val="00AE4F07"/>
    <w:rsid w:val="00AF08D7"/>
    <w:rsid w:val="00AF131F"/>
    <w:rsid w:val="00AF5FCB"/>
    <w:rsid w:val="00AF6B86"/>
    <w:rsid w:val="00B11EA4"/>
    <w:rsid w:val="00B25A41"/>
    <w:rsid w:val="00B26BDB"/>
    <w:rsid w:val="00B27133"/>
    <w:rsid w:val="00B32E1C"/>
    <w:rsid w:val="00B46DB9"/>
    <w:rsid w:val="00B5648A"/>
    <w:rsid w:val="00B56660"/>
    <w:rsid w:val="00B63E57"/>
    <w:rsid w:val="00B640AF"/>
    <w:rsid w:val="00B72B08"/>
    <w:rsid w:val="00B75CD3"/>
    <w:rsid w:val="00B87AB1"/>
    <w:rsid w:val="00B9017F"/>
    <w:rsid w:val="00B96E94"/>
    <w:rsid w:val="00BA2C5D"/>
    <w:rsid w:val="00BA3D4E"/>
    <w:rsid w:val="00BB243D"/>
    <w:rsid w:val="00BB4974"/>
    <w:rsid w:val="00BC06F9"/>
    <w:rsid w:val="00BC508C"/>
    <w:rsid w:val="00BC773F"/>
    <w:rsid w:val="00BD113B"/>
    <w:rsid w:val="00BD2CD9"/>
    <w:rsid w:val="00BD2EBB"/>
    <w:rsid w:val="00BD7DD9"/>
    <w:rsid w:val="00BD7F43"/>
    <w:rsid w:val="00BE1172"/>
    <w:rsid w:val="00BE2B2D"/>
    <w:rsid w:val="00BE38AF"/>
    <w:rsid w:val="00BF2B41"/>
    <w:rsid w:val="00BF4252"/>
    <w:rsid w:val="00BF556C"/>
    <w:rsid w:val="00C00DB3"/>
    <w:rsid w:val="00C06095"/>
    <w:rsid w:val="00C11E7F"/>
    <w:rsid w:val="00C2440D"/>
    <w:rsid w:val="00C339EF"/>
    <w:rsid w:val="00C341AA"/>
    <w:rsid w:val="00C357C7"/>
    <w:rsid w:val="00C41F8F"/>
    <w:rsid w:val="00C45E0A"/>
    <w:rsid w:val="00C47DB9"/>
    <w:rsid w:val="00C5024E"/>
    <w:rsid w:val="00C60E3C"/>
    <w:rsid w:val="00C61764"/>
    <w:rsid w:val="00C620AC"/>
    <w:rsid w:val="00C65A50"/>
    <w:rsid w:val="00C66633"/>
    <w:rsid w:val="00C834BB"/>
    <w:rsid w:val="00C83FD8"/>
    <w:rsid w:val="00C921CC"/>
    <w:rsid w:val="00C9294C"/>
    <w:rsid w:val="00C951A8"/>
    <w:rsid w:val="00CA07E9"/>
    <w:rsid w:val="00CA1F65"/>
    <w:rsid w:val="00CA75B3"/>
    <w:rsid w:val="00CB2FFC"/>
    <w:rsid w:val="00CB359E"/>
    <w:rsid w:val="00CB5221"/>
    <w:rsid w:val="00CB779C"/>
    <w:rsid w:val="00CC2A32"/>
    <w:rsid w:val="00CD364A"/>
    <w:rsid w:val="00CE2859"/>
    <w:rsid w:val="00CE34C6"/>
    <w:rsid w:val="00CF263A"/>
    <w:rsid w:val="00CF3457"/>
    <w:rsid w:val="00CF785E"/>
    <w:rsid w:val="00D020A7"/>
    <w:rsid w:val="00D05D70"/>
    <w:rsid w:val="00D06EBA"/>
    <w:rsid w:val="00D13990"/>
    <w:rsid w:val="00D148AA"/>
    <w:rsid w:val="00D22742"/>
    <w:rsid w:val="00D248BD"/>
    <w:rsid w:val="00D30373"/>
    <w:rsid w:val="00D34361"/>
    <w:rsid w:val="00D40217"/>
    <w:rsid w:val="00D430C6"/>
    <w:rsid w:val="00D43218"/>
    <w:rsid w:val="00D4424B"/>
    <w:rsid w:val="00D4744A"/>
    <w:rsid w:val="00D50019"/>
    <w:rsid w:val="00D53401"/>
    <w:rsid w:val="00D55F7B"/>
    <w:rsid w:val="00D6221E"/>
    <w:rsid w:val="00D67A8C"/>
    <w:rsid w:val="00D70233"/>
    <w:rsid w:val="00D70969"/>
    <w:rsid w:val="00D71338"/>
    <w:rsid w:val="00D8017C"/>
    <w:rsid w:val="00D91649"/>
    <w:rsid w:val="00DA4DAD"/>
    <w:rsid w:val="00DA4EAD"/>
    <w:rsid w:val="00DA573C"/>
    <w:rsid w:val="00DB296F"/>
    <w:rsid w:val="00DB4105"/>
    <w:rsid w:val="00DC644E"/>
    <w:rsid w:val="00DD4455"/>
    <w:rsid w:val="00DE5E83"/>
    <w:rsid w:val="00DF1A30"/>
    <w:rsid w:val="00DF4FE2"/>
    <w:rsid w:val="00DF5281"/>
    <w:rsid w:val="00DF5FFA"/>
    <w:rsid w:val="00DF7762"/>
    <w:rsid w:val="00E00855"/>
    <w:rsid w:val="00E0222A"/>
    <w:rsid w:val="00E03A40"/>
    <w:rsid w:val="00E104C2"/>
    <w:rsid w:val="00E10FD8"/>
    <w:rsid w:val="00E117FE"/>
    <w:rsid w:val="00E144AE"/>
    <w:rsid w:val="00E213AC"/>
    <w:rsid w:val="00E27B0D"/>
    <w:rsid w:val="00E31C87"/>
    <w:rsid w:val="00E34340"/>
    <w:rsid w:val="00E37C4B"/>
    <w:rsid w:val="00E44CAB"/>
    <w:rsid w:val="00E668E0"/>
    <w:rsid w:val="00E75FFA"/>
    <w:rsid w:val="00EA2F38"/>
    <w:rsid w:val="00EA31CD"/>
    <w:rsid w:val="00EC77DA"/>
    <w:rsid w:val="00ED13F8"/>
    <w:rsid w:val="00ED64EF"/>
    <w:rsid w:val="00EE200D"/>
    <w:rsid w:val="00EE35D7"/>
    <w:rsid w:val="00EE663D"/>
    <w:rsid w:val="00EE72F7"/>
    <w:rsid w:val="00EF01CB"/>
    <w:rsid w:val="00EF1935"/>
    <w:rsid w:val="00EF3D6D"/>
    <w:rsid w:val="00F0219B"/>
    <w:rsid w:val="00F05C12"/>
    <w:rsid w:val="00F14597"/>
    <w:rsid w:val="00F14F84"/>
    <w:rsid w:val="00F16F21"/>
    <w:rsid w:val="00F17455"/>
    <w:rsid w:val="00F234F9"/>
    <w:rsid w:val="00F34D74"/>
    <w:rsid w:val="00F35EB3"/>
    <w:rsid w:val="00F51E6A"/>
    <w:rsid w:val="00F540CF"/>
    <w:rsid w:val="00F555E3"/>
    <w:rsid w:val="00F57B02"/>
    <w:rsid w:val="00F611C9"/>
    <w:rsid w:val="00F613F0"/>
    <w:rsid w:val="00F71108"/>
    <w:rsid w:val="00F73AB7"/>
    <w:rsid w:val="00F7686D"/>
    <w:rsid w:val="00F84020"/>
    <w:rsid w:val="00F860DC"/>
    <w:rsid w:val="00F87BEC"/>
    <w:rsid w:val="00F93713"/>
    <w:rsid w:val="00FA4A53"/>
    <w:rsid w:val="00FA68AD"/>
    <w:rsid w:val="00FA7FB3"/>
    <w:rsid w:val="00FB287C"/>
    <w:rsid w:val="00FB7022"/>
    <w:rsid w:val="00FC0381"/>
    <w:rsid w:val="00FC1AD0"/>
    <w:rsid w:val="00FC2F3D"/>
    <w:rsid w:val="00FC6E44"/>
    <w:rsid w:val="00FE0A39"/>
    <w:rsid w:val="00FE14A8"/>
    <w:rsid w:val="00FE704F"/>
    <w:rsid w:val="00FF388E"/>
    <w:rsid w:val="00FF3E40"/>
    <w:rsid w:val="00FF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4A"/>
    <w:pPr>
      <w:spacing w:after="0" w:line="240" w:lineRule="auto"/>
    </w:pPr>
    <w:rPr>
      <w:rFonts w:ascii="Franklin Gothic Book" w:eastAsia="Times New Roman" w:hAnsi="Franklin Gothic Book" w:cs="Times New Roman"/>
      <w:szCs w:val="24"/>
    </w:rPr>
  </w:style>
  <w:style w:type="paragraph" w:styleId="Heading1">
    <w:name w:val="heading 1"/>
    <w:basedOn w:val="Normal"/>
    <w:next w:val="Normal"/>
    <w:link w:val="Heading1Char"/>
    <w:qFormat/>
    <w:rsid w:val="0036006B"/>
    <w:pPr>
      <w:keepNext/>
      <w:outlineLvl w:val="0"/>
    </w:pPr>
    <w:rPr>
      <w:rFonts w:ascii="Franklin Gothic Demi" w:hAnsi="Franklin Gothic Demi"/>
      <w:sz w:val="56"/>
    </w:rPr>
  </w:style>
  <w:style w:type="paragraph" w:styleId="Heading2">
    <w:name w:val="heading 2"/>
    <w:basedOn w:val="Normal"/>
    <w:next w:val="Normal"/>
    <w:link w:val="Heading2Char"/>
    <w:qFormat/>
    <w:rsid w:val="0036006B"/>
    <w:pPr>
      <w:keepNext/>
      <w:spacing w:before="240" w:after="60"/>
      <w:outlineLvl w:val="1"/>
    </w:pPr>
    <w:rPr>
      <w:rFonts w:ascii="Tw Cen MT" w:hAnsi="Tw Cen MT" w:cs="Arial"/>
      <w:b/>
      <w:bCs/>
      <w:iCs/>
      <w:smallCaps/>
      <w:color w:val="4F81BD" w:themeColor="accent1"/>
      <w:sz w:val="28"/>
      <w:szCs w:val="28"/>
    </w:rPr>
  </w:style>
  <w:style w:type="paragraph" w:styleId="Heading3">
    <w:name w:val="heading 3"/>
    <w:basedOn w:val="Normal"/>
    <w:next w:val="Normal"/>
    <w:link w:val="Heading3Char"/>
    <w:uiPriority w:val="9"/>
    <w:unhideWhenUsed/>
    <w:qFormat/>
    <w:rsid w:val="0036006B"/>
    <w:pPr>
      <w:keepNext/>
      <w:keepLines/>
      <w:spacing w:before="120" w:after="120"/>
      <w:outlineLvl w:val="2"/>
    </w:pPr>
    <w:rPr>
      <w:rFonts w:ascii="Franklin Gothic Demi" w:eastAsiaTheme="majorEastAsia" w:hAnsi="Franklin Gothic Dem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006B"/>
    <w:rPr>
      <w:rFonts w:ascii="Franklin Gothic Demi" w:eastAsia="Times New Roman" w:hAnsi="Franklin Gothic Demi" w:cs="Times New Roman"/>
      <w:sz w:val="56"/>
      <w:szCs w:val="24"/>
    </w:rPr>
  </w:style>
  <w:style w:type="character" w:customStyle="1" w:styleId="Heading2Char">
    <w:name w:val="Heading 2 Char"/>
    <w:basedOn w:val="DefaultParagraphFont"/>
    <w:link w:val="Heading2"/>
    <w:rsid w:val="0036006B"/>
    <w:rPr>
      <w:rFonts w:ascii="Tw Cen MT" w:eastAsia="Times New Roman" w:hAnsi="Tw Cen MT" w:cs="Arial"/>
      <w:b/>
      <w:bCs/>
      <w:iCs/>
      <w:smallCaps/>
      <w:color w:val="4F81BD" w:themeColor="accent1"/>
      <w:sz w:val="28"/>
      <w:szCs w:val="28"/>
    </w:rPr>
  </w:style>
  <w:style w:type="character" w:customStyle="1" w:styleId="Heading3Char">
    <w:name w:val="Heading 3 Char"/>
    <w:basedOn w:val="DefaultParagraphFont"/>
    <w:link w:val="Heading3"/>
    <w:uiPriority w:val="9"/>
    <w:rsid w:val="0036006B"/>
    <w:rPr>
      <w:rFonts w:ascii="Franklin Gothic Demi" w:eastAsiaTheme="majorEastAsia" w:hAnsi="Franklin Gothic Demi" w:cstheme="majorBidi"/>
      <w:bCs/>
      <w:szCs w:val="24"/>
    </w:rPr>
  </w:style>
  <w:style w:type="table" w:styleId="TableGrid">
    <w:name w:val="Table Grid"/>
    <w:basedOn w:val="TableNormal"/>
    <w:uiPriority w:val="59"/>
    <w:rsid w:val="003600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60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006B"/>
    <w:pPr>
      <w:spacing w:after="0" w:line="300" w:lineRule="auto"/>
    </w:pPr>
    <w:rPr>
      <w:rFonts w:ascii="Franklin Gothic Book" w:eastAsia="Times New Roman" w:hAnsi="Franklin Gothic Book" w:cs="Times New Roman"/>
      <w:szCs w:val="24"/>
    </w:rPr>
  </w:style>
  <w:style w:type="paragraph" w:styleId="Footer">
    <w:name w:val="footer"/>
    <w:basedOn w:val="Normal"/>
    <w:link w:val="FooterChar"/>
    <w:uiPriority w:val="99"/>
    <w:unhideWhenUsed/>
    <w:rsid w:val="0036006B"/>
    <w:pPr>
      <w:tabs>
        <w:tab w:val="center" w:pos="4680"/>
        <w:tab w:val="right" w:pos="9360"/>
      </w:tabs>
    </w:pPr>
  </w:style>
  <w:style w:type="character" w:customStyle="1" w:styleId="FooterChar">
    <w:name w:val="Footer Char"/>
    <w:basedOn w:val="DefaultParagraphFont"/>
    <w:link w:val="Footer"/>
    <w:uiPriority w:val="99"/>
    <w:rsid w:val="0036006B"/>
    <w:rPr>
      <w:rFonts w:eastAsia="Times New Roman" w:cs="Times New Roman"/>
      <w:szCs w:val="24"/>
    </w:rPr>
  </w:style>
  <w:style w:type="paragraph" w:styleId="FootnoteText">
    <w:name w:val="footnote text"/>
    <w:basedOn w:val="Normal"/>
    <w:link w:val="FootnoteTextChar"/>
    <w:uiPriority w:val="99"/>
    <w:semiHidden/>
    <w:unhideWhenUsed/>
    <w:rsid w:val="00DE5E83"/>
    <w:rPr>
      <w:sz w:val="20"/>
      <w:szCs w:val="20"/>
    </w:rPr>
  </w:style>
  <w:style w:type="character" w:customStyle="1" w:styleId="FootnoteTextChar">
    <w:name w:val="Footnote Text Char"/>
    <w:basedOn w:val="DefaultParagraphFont"/>
    <w:link w:val="FootnoteText"/>
    <w:uiPriority w:val="99"/>
    <w:semiHidden/>
    <w:rsid w:val="00DE5E83"/>
    <w:rPr>
      <w:rFonts w:ascii="Franklin Gothic Book" w:eastAsia="Times New Roman" w:hAnsi="Franklin Gothic Book" w:cs="Times New Roman"/>
      <w:sz w:val="20"/>
      <w:szCs w:val="20"/>
    </w:rPr>
  </w:style>
  <w:style w:type="character" w:styleId="FootnoteReference">
    <w:name w:val="footnote reference"/>
    <w:basedOn w:val="DefaultParagraphFont"/>
    <w:uiPriority w:val="99"/>
    <w:semiHidden/>
    <w:unhideWhenUsed/>
    <w:rsid w:val="00DE5E83"/>
    <w:rPr>
      <w:vertAlign w:val="superscript"/>
    </w:rPr>
  </w:style>
  <w:style w:type="character" w:styleId="Hyperlink">
    <w:name w:val="Hyperlink"/>
    <w:basedOn w:val="DefaultParagraphFont"/>
    <w:rsid w:val="00E44CAB"/>
    <w:rPr>
      <w:color w:val="0000FF"/>
      <w:u w:val="single"/>
    </w:rPr>
  </w:style>
  <w:style w:type="paragraph" w:styleId="ListParagraph">
    <w:name w:val="List Paragraph"/>
    <w:basedOn w:val="Normal"/>
    <w:uiPriority w:val="34"/>
    <w:qFormat/>
    <w:rsid w:val="0089575A"/>
    <w:pPr>
      <w:spacing w:after="200" w:line="276" w:lineRule="auto"/>
      <w:ind w:left="720"/>
      <w:contextualSpacing/>
    </w:pPr>
    <w:rPr>
      <w:rFonts w:eastAsiaTheme="minorHAnsi" w:cstheme="minorBidi"/>
      <w:szCs w:val="22"/>
    </w:rPr>
  </w:style>
  <w:style w:type="character" w:styleId="CommentReference">
    <w:name w:val="annotation reference"/>
    <w:basedOn w:val="DefaultParagraphFont"/>
    <w:uiPriority w:val="99"/>
    <w:semiHidden/>
    <w:unhideWhenUsed/>
    <w:rsid w:val="002E5D4C"/>
    <w:rPr>
      <w:sz w:val="16"/>
      <w:szCs w:val="16"/>
    </w:rPr>
  </w:style>
  <w:style w:type="paragraph" w:styleId="CommentText">
    <w:name w:val="annotation text"/>
    <w:basedOn w:val="Normal"/>
    <w:link w:val="CommentTextChar"/>
    <w:uiPriority w:val="99"/>
    <w:semiHidden/>
    <w:unhideWhenUsed/>
    <w:rsid w:val="002E5D4C"/>
    <w:rPr>
      <w:sz w:val="20"/>
      <w:szCs w:val="20"/>
    </w:rPr>
  </w:style>
  <w:style w:type="character" w:customStyle="1" w:styleId="CommentTextChar">
    <w:name w:val="Comment Text Char"/>
    <w:basedOn w:val="DefaultParagraphFont"/>
    <w:link w:val="CommentText"/>
    <w:uiPriority w:val="99"/>
    <w:semiHidden/>
    <w:rsid w:val="002E5D4C"/>
    <w:rPr>
      <w:rFonts w:ascii="Franklin Gothic Book" w:eastAsia="Times New Roman" w:hAnsi="Franklin Gothic Book" w:cs="Times New Roman"/>
      <w:sz w:val="20"/>
      <w:szCs w:val="20"/>
    </w:rPr>
  </w:style>
  <w:style w:type="paragraph" w:styleId="CommentSubject">
    <w:name w:val="annotation subject"/>
    <w:basedOn w:val="CommentText"/>
    <w:next w:val="CommentText"/>
    <w:link w:val="CommentSubjectChar"/>
    <w:uiPriority w:val="99"/>
    <w:semiHidden/>
    <w:unhideWhenUsed/>
    <w:rsid w:val="002E5D4C"/>
    <w:rPr>
      <w:b/>
      <w:bCs/>
    </w:rPr>
  </w:style>
  <w:style w:type="character" w:customStyle="1" w:styleId="CommentSubjectChar">
    <w:name w:val="Comment Subject Char"/>
    <w:basedOn w:val="CommentTextChar"/>
    <w:link w:val="CommentSubject"/>
    <w:uiPriority w:val="99"/>
    <w:semiHidden/>
    <w:rsid w:val="002E5D4C"/>
    <w:rPr>
      <w:rFonts w:ascii="Franklin Gothic Book" w:eastAsia="Times New Roman" w:hAnsi="Franklin Gothic Book" w:cs="Times New Roman"/>
      <w:b/>
      <w:bCs/>
      <w:sz w:val="20"/>
      <w:szCs w:val="20"/>
    </w:rPr>
  </w:style>
  <w:style w:type="paragraph" w:styleId="BalloonText">
    <w:name w:val="Balloon Text"/>
    <w:basedOn w:val="Normal"/>
    <w:link w:val="BalloonTextChar"/>
    <w:uiPriority w:val="99"/>
    <w:semiHidden/>
    <w:unhideWhenUsed/>
    <w:rsid w:val="002E5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D4C"/>
    <w:rPr>
      <w:rFonts w:ascii="Segoe UI" w:eastAsia="Times New Roman" w:hAnsi="Segoe UI" w:cs="Segoe UI"/>
      <w:sz w:val="18"/>
      <w:szCs w:val="18"/>
    </w:rPr>
  </w:style>
  <w:style w:type="paragraph" w:styleId="Revision">
    <w:name w:val="Revision"/>
    <w:hidden/>
    <w:uiPriority w:val="99"/>
    <w:semiHidden/>
    <w:rsid w:val="007A10FB"/>
    <w:pPr>
      <w:spacing w:after="0" w:line="240" w:lineRule="auto"/>
    </w:pPr>
    <w:rPr>
      <w:rFonts w:ascii="Franklin Gothic Book" w:eastAsia="Times New Roman" w:hAnsi="Franklin Gothic Book" w:cs="Times New Roman"/>
      <w:szCs w:val="24"/>
    </w:rPr>
  </w:style>
  <w:style w:type="paragraph" w:styleId="Header">
    <w:name w:val="header"/>
    <w:basedOn w:val="Normal"/>
    <w:link w:val="HeaderChar"/>
    <w:uiPriority w:val="99"/>
    <w:unhideWhenUsed/>
    <w:rsid w:val="000E49B2"/>
    <w:pPr>
      <w:tabs>
        <w:tab w:val="center" w:pos="4680"/>
        <w:tab w:val="right" w:pos="9360"/>
      </w:tabs>
    </w:pPr>
  </w:style>
  <w:style w:type="character" w:customStyle="1" w:styleId="HeaderChar">
    <w:name w:val="Header Char"/>
    <w:basedOn w:val="DefaultParagraphFont"/>
    <w:link w:val="Header"/>
    <w:uiPriority w:val="99"/>
    <w:rsid w:val="000E49B2"/>
    <w:rPr>
      <w:rFonts w:ascii="Franklin Gothic Book" w:eastAsia="Times New Roman" w:hAnsi="Franklin Gothic Book" w:cs="Times New Roman"/>
      <w:szCs w:val="24"/>
    </w:rPr>
  </w:style>
  <w:style w:type="character" w:customStyle="1" w:styleId="UnresolvedMention1">
    <w:name w:val="Unresolved Mention1"/>
    <w:basedOn w:val="DefaultParagraphFont"/>
    <w:uiPriority w:val="99"/>
    <w:semiHidden/>
    <w:unhideWhenUsed/>
    <w:rsid w:val="001D3CE9"/>
    <w:rPr>
      <w:color w:val="808080"/>
      <w:shd w:val="clear" w:color="auto" w:fill="E6E6E6"/>
    </w:rPr>
  </w:style>
  <w:style w:type="character" w:styleId="FollowedHyperlink">
    <w:name w:val="FollowedHyperlink"/>
    <w:basedOn w:val="DefaultParagraphFont"/>
    <w:uiPriority w:val="99"/>
    <w:semiHidden/>
    <w:unhideWhenUsed/>
    <w:rsid w:val="001721BC"/>
    <w:rPr>
      <w:color w:val="800080" w:themeColor="followedHyperlink"/>
      <w:u w:val="single"/>
    </w:rPr>
  </w:style>
  <w:style w:type="character" w:styleId="Emphasis">
    <w:name w:val="Emphasis"/>
    <w:basedOn w:val="DefaultParagraphFont"/>
    <w:uiPriority w:val="20"/>
    <w:qFormat/>
    <w:rsid w:val="00EE72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4A"/>
    <w:pPr>
      <w:spacing w:after="0" w:line="240" w:lineRule="auto"/>
    </w:pPr>
    <w:rPr>
      <w:rFonts w:ascii="Franklin Gothic Book" w:eastAsia="Times New Roman" w:hAnsi="Franklin Gothic Book" w:cs="Times New Roman"/>
      <w:szCs w:val="24"/>
    </w:rPr>
  </w:style>
  <w:style w:type="paragraph" w:styleId="Heading1">
    <w:name w:val="heading 1"/>
    <w:basedOn w:val="Normal"/>
    <w:next w:val="Normal"/>
    <w:link w:val="Heading1Char"/>
    <w:qFormat/>
    <w:rsid w:val="0036006B"/>
    <w:pPr>
      <w:keepNext/>
      <w:outlineLvl w:val="0"/>
    </w:pPr>
    <w:rPr>
      <w:rFonts w:ascii="Franklin Gothic Demi" w:hAnsi="Franklin Gothic Demi"/>
      <w:sz w:val="56"/>
    </w:rPr>
  </w:style>
  <w:style w:type="paragraph" w:styleId="Heading2">
    <w:name w:val="heading 2"/>
    <w:basedOn w:val="Normal"/>
    <w:next w:val="Normal"/>
    <w:link w:val="Heading2Char"/>
    <w:qFormat/>
    <w:rsid w:val="0036006B"/>
    <w:pPr>
      <w:keepNext/>
      <w:spacing w:before="240" w:after="60"/>
      <w:outlineLvl w:val="1"/>
    </w:pPr>
    <w:rPr>
      <w:rFonts w:ascii="Tw Cen MT" w:hAnsi="Tw Cen MT" w:cs="Arial"/>
      <w:b/>
      <w:bCs/>
      <w:iCs/>
      <w:smallCaps/>
      <w:color w:val="4F81BD" w:themeColor="accent1"/>
      <w:sz w:val="28"/>
      <w:szCs w:val="28"/>
    </w:rPr>
  </w:style>
  <w:style w:type="paragraph" w:styleId="Heading3">
    <w:name w:val="heading 3"/>
    <w:basedOn w:val="Normal"/>
    <w:next w:val="Normal"/>
    <w:link w:val="Heading3Char"/>
    <w:uiPriority w:val="9"/>
    <w:unhideWhenUsed/>
    <w:qFormat/>
    <w:rsid w:val="0036006B"/>
    <w:pPr>
      <w:keepNext/>
      <w:keepLines/>
      <w:spacing w:before="120" w:after="120"/>
      <w:outlineLvl w:val="2"/>
    </w:pPr>
    <w:rPr>
      <w:rFonts w:ascii="Franklin Gothic Demi" w:eastAsiaTheme="majorEastAsia" w:hAnsi="Franklin Gothic Dem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006B"/>
    <w:rPr>
      <w:rFonts w:ascii="Franklin Gothic Demi" w:eastAsia="Times New Roman" w:hAnsi="Franklin Gothic Demi" w:cs="Times New Roman"/>
      <w:sz w:val="56"/>
      <w:szCs w:val="24"/>
    </w:rPr>
  </w:style>
  <w:style w:type="character" w:customStyle="1" w:styleId="Heading2Char">
    <w:name w:val="Heading 2 Char"/>
    <w:basedOn w:val="DefaultParagraphFont"/>
    <w:link w:val="Heading2"/>
    <w:rsid w:val="0036006B"/>
    <w:rPr>
      <w:rFonts w:ascii="Tw Cen MT" w:eastAsia="Times New Roman" w:hAnsi="Tw Cen MT" w:cs="Arial"/>
      <w:b/>
      <w:bCs/>
      <w:iCs/>
      <w:smallCaps/>
      <w:color w:val="4F81BD" w:themeColor="accent1"/>
      <w:sz w:val="28"/>
      <w:szCs w:val="28"/>
    </w:rPr>
  </w:style>
  <w:style w:type="character" w:customStyle="1" w:styleId="Heading3Char">
    <w:name w:val="Heading 3 Char"/>
    <w:basedOn w:val="DefaultParagraphFont"/>
    <w:link w:val="Heading3"/>
    <w:uiPriority w:val="9"/>
    <w:rsid w:val="0036006B"/>
    <w:rPr>
      <w:rFonts w:ascii="Franklin Gothic Demi" w:eastAsiaTheme="majorEastAsia" w:hAnsi="Franklin Gothic Demi" w:cstheme="majorBidi"/>
      <w:bCs/>
      <w:szCs w:val="24"/>
    </w:rPr>
  </w:style>
  <w:style w:type="table" w:styleId="TableGrid">
    <w:name w:val="Table Grid"/>
    <w:basedOn w:val="TableNormal"/>
    <w:uiPriority w:val="59"/>
    <w:rsid w:val="003600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60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006B"/>
    <w:pPr>
      <w:spacing w:after="0" w:line="300" w:lineRule="auto"/>
    </w:pPr>
    <w:rPr>
      <w:rFonts w:ascii="Franklin Gothic Book" w:eastAsia="Times New Roman" w:hAnsi="Franklin Gothic Book" w:cs="Times New Roman"/>
      <w:szCs w:val="24"/>
    </w:rPr>
  </w:style>
  <w:style w:type="paragraph" w:styleId="Footer">
    <w:name w:val="footer"/>
    <w:basedOn w:val="Normal"/>
    <w:link w:val="FooterChar"/>
    <w:uiPriority w:val="99"/>
    <w:unhideWhenUsed/>
    <w:rsid w:val="0036006B"/>
    <w:pPr>
      <w:tabs>
        <w:tab w:val="center" w:pos="4680"/>
        <w:tab w:val="right" w:pos="9360"/>
      </w:tabs>
    </w:pPr>
  </w:style>
  <w:style w:type="character" w:customStyle="1" w:styleId="FooterChar">
    <w:name w:val="Footer Char"/>
    <w:basedOn w:val="DefaultParagraphFont"/>
    <w:link w:val="Footer"/>
    <w:uiPriority w:val="99"/>
    <w:rsid w:val="0036006B"/>
    <w:rPr>
      <w:rFonts w:eastAsia="Times New Roman" w:cs="Times New Roman"/>
      <w:szCs w:val="24"/>
    </w:rPr>
  </w:style>
  <w:style w:type="paragraph" w:styleId="FootnoteText">
    <w:name w:val="footnote text"/>
    <w:basedOn w:val="Normal"/>
    <w:link w:val="FootnoteTextChar"/>
    <w:uiPriority w:val="99"/>
    <w:semiHidden/>
    <w:unhideWhenUsed/>
    <w:rsid w:val="00DE5E83"/>
    <w:rPr>
      <w:sz w:val="20"/>
      <w:szCs w:val="20"/>
    </w:rPr>
  </w:style>
  <w:style w:type="character" w:customStyle="1" w:styleId="FootnoteTextChar">
    <w:name w:val="Footnote Text Char"/>
    <w:basedOn w:val="DefaultParagraphFont"/>
    <w:link w:val="FootnoteText"/>
    <w:uiPriority w:val="99"/>
    <w:semiHidden/>
    <w:rsid w:val="00DE5E83"/>
    <w:rPr>
      <w:rFonts w:ascii="Franklin Gothic Book" w:eastAsia="Times New Roman" w:hAnsi="Franklin Gothic Book" w:cs="Times New Roman"/>
      <w:sz w:val="20"/>
      <w:szCs w:val="20"/>
    </w:rPr>
  </w:style>
  <w:style w:type="character" w:styleId="FootnoteReference">
    <w:name w:val="footnote reference"/>
    <w:basedOn w:val="DefaultParagraphFont"/>
    <w:uiPriority w:val="99"/>
    <w:semiHidden/>
    <w:unhideWhenUsed/>
    <w:rsid w:val="00DE5E83"/>
    <w:rPr>
      <w:vertAlign w:val="superscript"/>
    </w:rPr>
  </w:style>
  <w:style w:type="character" w:styleId="Hyperlink">
    <w:name w:val="Hyperlink"/>
    <w:basedOn w:val="DefaultParagraphFont"/>
    <w:rsid w:val="00E44CAB"/>
    <w:rPr>
      <w:color w:val="0000FF"/>
      <w:u w:val="single"/>
    </w:rPr>
  </w:style>
  <w:style w:type="paragraph" w:styleId="ListParagraph">
    <w:name w:val="List Paragraph"/>
    <w:basedOn w:val="Normal"/>
    <w:uiPriority w:val="34"/>
    <w:qFormat/>
    <w:rsid w:val="0089575A"/>
    <w:pPr>
      <w:spacing w:after="200" w:line="276" w:lineRule="auto"/>
      <w:ind w:left="720"/>
      <w:contextualSpacing/>
    </w:pPr>
    <w:rPr>
      <w:rFonts w:eastAsiaTheme="minorHAnsi" w:cstheme="minorBidi"/>
      <w:szCs w:val="22"/>
    </w:rPr>
  </w:style>
  <w:style w:type="character" w:styleId="CommentReference">
    <w:name w:val="annotation reference"/>
    <w:basedOn w:val="DefaultParagraphFont"/>
    <w:uiPriority w:val="99"/>
    <w:semiHidden/>
    <w:unhideWhenUsed/>
    <w:rsid w:val="002E5D4C"/>
    <w:rPr>
      <w:sz w:val="16"/>
      <w:szCs w:val="16"/>
    </w:rPr>
  </w:style>
  <w:style w:type="paragraph" w:styleId="CommentText">
    <w:name w:val="annotation text"/>
    <w:basedOn w:val="Normal"/>
    <w:link w:val="CommentTextChar"/>
    <w:uiPriority w:val="99"/>
    <w:semiHidden/>
    <w:unhideWhenUsed/>
    <w:rsid w:val="002E5D4C"/>
    <w:rPr>
      <w:sz w:val="20"/>
      <w:szCs w:val="20"/>
    </w:rPr>
  </w:style>
  <w:style w:type="character" w:customStyle="1" w:styleId="CommentTextChar">
    <w:name w:val="Comment Text Char"/>
    <w:basedOn w:val="DefaultParagraphFont"/>
    <w:link w:val="CommentText"/>
    <w:uiPriority w:val="99"/>
    <w:semiHidden/>
    <w:rsid w:val="002E5D4C"/>
    <w:rPr>
      <w:rFonts w:ascii="Franklin Gothic Book" w:eastAsia="Times New Roman" w:hAnsi="Franklin Gothic Book" w:cs="Times New Roman"/>
      <w:sz w:val="20"/>
      <w:szCs w:val="20"/>
    </w:rPr>
  </w:style>
  <w:style w:type="paragraph" w:styleId="CommentSubject">
    <w:name w:val="annotation subject"/>
    <w:basedOn w:val="CommentText"/>
    <w:next w:val="CommentText"/>
    <w:link w:val="CommentSubjectChar"/>
    <w:uiPriority w:val="99"/>
    <w:semiHidden/>
    <w:unhideWhenUsed/>
    <w:rsid w:val="002E5D4C"/>
    <w:rPr>
      <w:b/>
      <w:bCs/>
    </w:rPr>
  </w:style>
  <w:style w:type="character" w:customStyle="1" w:styleId="CommentSubjectChar">
    <w:name w:val="Comment Subject Char"/>
    <w:basedOn w:val="CommentTextChar"/>
    <w:link w:val="CommentSubject"/>
    <w:uiPriority w:val="99"/>
    <w:semiHidden/>
    <w:rsid w:val="002E5D4C"/>
    <w:rPr>
      <w:rFonts w:ascii="Franklin Gothic Book" w:eastAsia="Times New Roman" w:hAnsi="Franklin Gothic Book" w:cs="Times New Roman"/>
      <w:b/>
      <w:bCs/>
      <w:sz w:val="20"/>
      <w:szCs w:val="20"/>
    </w:rPr>
  </w:style>
  <w:style w:type="paragraph" w:styleId="BalloonText">
    <w:name w:val="Balloon Text"/>
    <w:basedOn w:val="Normal"/>
    <w:link w:val="BalloonTextChar"/>
    <w:uiPriority w:val="99"/>
    <w:semiHidden/>
    <w:unhideWhenUsed/>
    <w:rsid w:val="002E5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D4C"/>
    <w:rPr>
      <w:rFonts w:ascii="Segoe UI" w:eastAsia="Times New Roman" w:hAnsi="Segoe UI" w:cs="Segoe UI"/>
      <w:sz w:val="18"/>
      <w:szCs w:val="18"/>
    </w:rPr>
  </w:style>
  <w:style w:type="paragraph" w:styleId="Revision">
    <w:name w:val="Revision"/>
    <w:hidden/>
    <w:uiPriority w:val="99"/>
    <w:semiHidden/>
    <w:rsid w:val="007A10FB"/>
    <w:pPr>
      <w:spacing w:after="0" w:line="240" w:lineRule="auto"/>
    </w:pPr>
    <w:rPr>
      <w:rFonts w:ascii="Franklin Gothic Book" w:eastAsia="Times New Roman" w:hAnsi="Franklin Gothic Book" w:cs="Times New Roman"/>
      <w:szCs w:val="24"/>
    </w:rPr>
  </w:style>
  <w:style w:type="paragraph" w:styleId="Header">
    <w:name w:val="header"/>
    <w:basedOn w:val="Normal"/>
    <w:link w:val="HeaderChar"/>
    <w:uiPriority w:val="99"/>
    <w:unhideWhenUsed/>
    <w:rsid w:val="000E49B2"/>
    <w:pPr>
      <w:tabs>
        <w:tab w:val="center" w:pos="4680"/>
        <w:tab w:val="right" w:pos="9360"/>
      </w:tabs>
    </w:pPr>
  </w:style>
  <w:style w:type="character" w:customStyle="1" w:styleId="HeaderChar">
    <w:name w:val="Header Char"/>
    <w:basedOn w:val="DefaultParagraphFont"/>
    <w:link w:val="Header"/>
    <w:uiPriority w:val="99"/>
    <w:rsid w:val="000E49B2"/>
    <w:rPr>
      <w:rFonts w:ascii="Franklin Gothic Book" w:eastAsia="Times New Roman" w:hAnsi="Franklin Gothic Book" w:cs="Times New Roman"/>
      <w:szCs w:val="24"/>
    </w:rPr>
  </w:style>
  <w:style w:type="character" w:customStyle="1" w:styleId="UnresolvedMention1">
    <w:name w:val="Unresolved Mention1"/>
    <w:basedOn w:val="DefaultParagraphFont"/>
    <w:uiPriority w:val="99"/>
    <w:semiHidden/>
    <w:unhideWhenUsed/>
    <w:rsid w:val="001D3CE9"/>
    <w:rPr>
      <w:color w:val="808080"/>
      <w:shd w:val="clear" w:color="auto" w:fill="E6E6E6"/>
    </w:rPr>
  </w:style>
  <w:style w:type="character" w:styleId="FollowedHyperlink">
    <w:name w:val="FollowedHyperlink"/>
    <w:basedOn w:val="DefaultParagraphFont"/>
    <w:uiPriority w:val="99"/>
    <w:semiHidden/>
    <w:unhideWhenUsed/>
    <w:rsid w:val="001721BC"/>
    <w:rPr>
      <w:color w:val="800080" w:themeColor="followedHyperlink"/>
      <w:u w:val="single"/>
    </w:rPr>
  </w:style>
  <w:style w:type="character" w:styleId="Emphasis">
    <w:name w:val="Emphasis"/>
    <w:basedOn w:val="DefaultParagraphFont"/>
    <w:uiPriority w:val="20"/>
    <w:qFormat/>
    <w:rsid w:val="00EE72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85267">
      <w:bodyDiv w:val="1"/>
      <w:marLeft w:val="0"/>
      <w:marRight w:val="0"/>
      <w:marTop w:val="0"/>
      <w:marBottom w:val="0"/>
      <w:divBdr>
        <w:top w:val="none" w:sz="0" w:space="0" w:color="auto"/>
        <w:left w:val="none" w:sz="0" w:space="0" w:color="auto"/>
        <w:bottom w:val="none" w:sz="0" w:space="0" w:color="auto"/>
        <w:right w:val="none" w:sz="0" w:space="0" w:color="auto"/>
      </w:divBdr>
      <w:divsChild>
        <w:div w:id="1550649562">
          <w:marLeft w:val="547"/>
          <w:marRight w:val="0"/>
          <w:marTop w:val="0"/>
          <w:marBottom w:val="0"/>
          <w:divBdr>
            <w:top w:val="none" w:sz="0" w:space="0" w:color="auto"/>
            <w:left w:val="none" w:sz="0" w:space="0" w:color="auto"/>
            <w:bottom w:val="none" w:sz="0" w:space="0" w:color="auto"/>
            <w:right w:val="none" w:sz="0" w:space="0" w:color="auto"/>
          </w:divBdr>
        </w:div>
        <w:div w:id="215435423">
          <w:marLeft w:val="547"/>
          <w:marRight w:val="0"/>
          <w:marTop w:val="0"/>
          <w:marBottom w:val="0"/>
          <w:divBdr>
            <w:top w:val="none" w:sz="0" w:space="0" w:color="auto"/>
            <w:left w:val="none" w:sz="0" w:space="0" w:color="auto"/>
            <w:bottom w:val="none" w:sz="0" w:space="0" w:color="auto"/>
            <w:right w:val="none" w:sz="0" w:space="0" w:color="auto"/>
          </w:divBdr>
        </w:div>
      </w:divsChild>
    </w:div>
    <w:div w:id="624695108">
      <w:bodyDiv w:val="1"/>
      <w:marLeft w:val="0"/>
      <w:marRight w:val="0"/>
      <w:marTop w:val="0"/>
      <w:marBottom w:val="0"/>
      <w:divBdr>
        <w:top w:val="none" w:sz="0" w:space="0" w:color="auto"/>
        <w:left w:val="none" w:sz="0" w:space="0" w:color="auto"/>
        <w:bottom w:val="none" w:sz="0" w:space="0" w:color="auto"/>
        <w:right w:val="none" w:sz="0" w:space="0" w:color="auto"/>
      </w:divBdr>
    </w:div>
    <w:div w:id="1938438706">
      <w:bodyDiv w:val="1"/>
      <w:marLeft w:val="0"/>
      <w:marRight w:val="0"/>
      <w:marTop w:val="0"/>
      <w:marBottom w:val="0"/>
      <w:divBdr>
        <w:top w:val="none" w:sz="0" w:space="0" w:color="auto"/>
        <w:left w:val="none" w:sz="0" w:space="0" w:color="auto"/>
        <w:bottom w:val="none" w:sz="0" w:space="0" w:color="auto"/>
        <w:right w:val="none" w:sz="0" w:space="0" w:color="auto"/>
      </w:divBdr>
      <w:divsChild>
        <w:div w:id="8401971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iangleassociates.com/wp-content/uploads/2018/04/Kitsap-Transit-SR-104-Bond-Park-and-Ride-Presentation-updated-with-regional-map.ppt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K:\PROJECTS\KRCC\Committees%20+%20Meetings\10.%20PSRC\2021-2022%20Regional%20Competition\Presentations\Presentation%20-%20Kitsap%20County%20-%20National-STEM%20School%20Project.pptx"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file:///K:\PROJECTS\KRCC\Committees%20+%20Meetings\10.%20PSRC\2021-2022%20Regional%20Competition\Presentations\Presentation%20-%20Kitsap%20County%20-%20Ridgetop%20-%20Mickelberry%20Project.ppt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D496C-0CC6-47CA-A96C-52D44131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3114</Words>
  <Characters>17753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Glass</dc:creator>
  <cp:lastModifiedBy>Mishu Pham-Whipple</cp:lastModifiedBy>
  <cp:revision>4</cp:revision>
  <cp:lastPrinted>2017-12-23T00:52:00Z</cp:lastPrinted>
  <dcterms:created xsi:type="dcterms:W3CDTF">2018-04-12T23:22:00Z</dcterms:created>
  <dcterms:modified xsi:type="dcterms:W3CDTF">2018-04-26T20:44:00Z</dcterms:modified>
</cp:coreProperties>
</file>